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1136"/>
        <w:gridCol w:w="236"/>
        <w:gridCol w:w="4300"/>
        <w:gridCol w:w="236"/>
      </w:tblGrid>
      <w:tr w:rsidR="003F6527" w:rsidRPr="003F6527" w:rsidTr="003F6527">
        <w:trPr>
          <w:trHeight w:val="103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3F6527" w:rsidRPr="003F6527" w:rsidRDefault="003F6527" w:rsidP="003F652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3F6527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РОССИЙСКАЯ</w:t>
            </w:r>
            <w:r w:rsidRPr="003F6527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3F6527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ФЕДЕРАЦИЯ</w:t>
            </w:r>
          </w:p>
          <w:p w:rsidR="003F6527" w:rsidRPr="003F6527" w:rsidRDefault="003F6527" w:rsidP="003F652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3F6527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ИРКУТСКАЯ ОБЛАСТЬ</w:t>
            </w:r>
          </w:p>
          <w:p w:rsidR="003F6527" w:rsidRPr="003F6527" w:rsidRDefault="003F6527" w:rsidP="003F652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3F6527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ЧЕРЕМХОВСКИЙ РАЙОН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527" w:rsidRPr="003F6527" w:rsidRDefault="003F6527" w:rsidP="003F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527" w:rsidRPr="003F6527" w:rsidRDefault="003F6527" w:rsidP="003F652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527" w:rsidRPr="003F6527" w:rsidTr="003F6527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3F6527" w:rsidRPr="003F6527" w:rsidRDefault="003F6527" w:rsidP="003F6527">
            <w:pPr>
              <w:keepNext/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3F6527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КОМИТЕТ ПО УПРАВЛЕНИЮ</w:t>
            </w:r>
          </w:p>
          <w:p w:rsidR="003F6527" w:rsidRPr="003F6527" w:rsidRDefault="003F6527" w:rsidP="003F6527">
            <w:pPr>
              <w:keepNext/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3F6527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МУНИЦИПАЛЬНЫМ</w:t>
            </w:r>
          </w:p>
          <w:p w:rsidR="003F6527" w:rsidRPr="003F6527" w:rsidRDefault="003F6527" w:rsidP="003F6527">
            <w:pPr>
              <w:keepNext/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3F6527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ИМУЩЕСТВОМ </w:t>
            </w:r>
            <w:proofErr w:type="gramStart"/>
            <w:r w:rsidRPr="003F6527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ЧЕРЕМХОВСКОГО</w:t>
            </w:r>
            <w:proofErr w:type="gramEnd"/>
            <w:r w:rsidRPr="003F6527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 РАЙОННОГО МУНИЦИПАЛЬНОГО</w:t>
            </w:r>
          </w:p>
          <w:p w:rsidR="003F6527" w:rsidRPr="003F6527" w:rsidRDefault="003F6527" w:rsidP="003F6527">
            <w:pPr>
              <w:keepNext/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3F6527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ОБРАЗОВАНИЯ</w:t>
            </w:r>
          </w:p>
          <w:p w:rsidR="003F6527" w:rsidRPr="003F6527" w:rsidRDefault="003F6527" w:rsidP="003F65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65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665413  </w:t>
            </w:r>
            <w:proofErr w:type="spellStart"/>
            <w:r w:rsidRPr="003F65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3F65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3F65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еремхово</w:t>
            </w:r>
            <w:proofErr w:type="spellEnd"/>
          </w:p>
          <w:p w:rsidR="003F6527" w:rsidRPr="003F6527" w:rsidRDefault="003F6527" w:rsidP="003F65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F65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3F65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3F65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уйбышева</w:t>
            </w:r>
            <w:proofErr w:type="spellEnd"/>
            <w:r w:rsidRPr="003F65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20</w:t>
            </w:r>
          </w:p>
          <w:p w:rsidR="003F6527" w:rsidRPr="003F6527" w:rsidRDefault="003F6527" w:rsidP="003F65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65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Телефон и факс: (39546) 5-01-96</w:t>
            </w:r>
          </w:p>
          <w:p w:rsidR="003F6527" w:rsidRPr="00DB1B2D" w:rsidRDefault="003F6527" w:rsidP="003F65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3F652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</w:t>
            </w:r>
            <w:r w:rsidRPr="00DB1B2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3F652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DB1B2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: </w:t>
            </w:r>
            <w:r w:rsidRPr="003F652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kumi</w:t>
            </w:r>
            <w:r w:rsidRPr="00DB1B2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3F652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chrmo</w:t>
            </w:r>
            <w:r w:rsidRPr="00DB1B2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@</w:t>
            </w:r>
            <w:r w:rsidRPr="003F652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rambler</w:t>
            </w:r>
            <w:r w:rsidRPr="00DB1B2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  <w:r w:rsidRPr="003F652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  <w:p w:rsidR="003F6527" w:rsidRPr="00DB1B2D" w:rsidRDefault="003F6527" w:rsidP="003F65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0"/>
                <w:szCs w:val="20"/>
                <w:lang w:val="en-US" w:eastAsia="ru-RU"/>
              </w:rPr>
            </w:pPr>
          </w:p>
          <w:p w:rsidR="003F6527" w:rsidRPr="003F6527" w:rsidRDefault="003F6527" w:rsidP="003F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65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 № ________</w:t>
            </w:r>
          </w:p>
          <w:p w:rsidR="003F6527" w:rsidRPr="003F6527" w:rsidRDefault="003F6527" w:rsidP="005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5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на </w:t>
            </w:r>
            <w:r w:rsidR="005C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</w:t>
            </w:r>
            <w:r w:rsidRPr="003F65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от </w:t>
            </w:r>
            <w:r w:rsidR="005C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</w:t>
            </w:r>
            <w:r w:rsidRPr="003F65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527" w:rsidRPr="003F6527" w:rsidRDefault="003F6527" w:rsidP="003F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527" w:rsidRPr="003F6527" w:rsidRDefault="003F6527" w:rsidP="003F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00E9"/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527" w:rsidRPr="003F6527" w:rsidRDefault="00E7156B" w:rsidP="003F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</w:t>
            </w:r>
            <w:r w:rsidR="003F6527" w:rsidRPr="003F6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3F6527" w:rsidRPr="003F6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отдела экономического прогнозирования и планирования </w:t>
            </w:r>
          </w:p>
          <w:p w:rsidR="003F6527" w:rsidRPr="003F6527" w:rsidRDefault="003F6527" w:rsidP="003F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6527" w:rsidRPr="003F6527" w:rsidRDefault="00E7156B" w:rsidP="003F6527">
            <w:pPr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Варенчук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527" w:rsidRPr="003F6527" w:rsidRDefault="003F6527" w:rsidP="003F6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F9"/>
            </w:r>
          </w:p>
        </w:tc>
      </w:tr>
    </w:tbl>
    <w:p w:rsidR="003F6527" w:rsidRPr="003F6527" w:rsidRDefault="003F6527" w:rsidP="003F6527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  <w:r w:rsidRPr="003F6527">
        <w:rPr>
          <w:rFonts w:ascii="Times New Roman" w:eastAsia="Times New Roman" w:hAnsi="Times New Roman" w:cs="Times New Roman"/>
          <w:sz w:val="12"/>
          <w:szCs w:val="20"/>
          <w:lang w:eastAsia="ru-RU"/>
        </w:rPr>
        <w:t xml:space="preserve"> </w:t>
      </w:r>
    </w:p>
    <w:tbl>
      <w:tblPr>
        <w:tblW w:w="9129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284"/>
        <w:gridCol w:w="2985"/>
        <w:gridCol w:w="511"/>
        <w:gridCol w:w="5349"/>
      </w:tblGrid>
      <w:tr w:rsidR="003F6527" w:rsidRPr="003F6527" w:rsidTr="003F6527">
        <w:trPr>
          <w:trHeight w:val="681"/>
        </w:trPr>
        <w:tc>
          <w:tcPr>
            <w:tcW w:w="284" w:type="dxa"/>
            <w:shd w:val="clear" w:color="auto" w:fill="auto"/>
          </w:tcPr>
          <w:p w:rsidR="003F6527" w:rsidRPr="003F6527" w:rsidRDefault="003F6527" w:rsidP="003F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527">
              <w:rPr>
                <w:rFonts w:ascii="Times New Roman CYR" w:eastAsia="Times New Roman" w:hAnsi="Times New Roman CYR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0FA17BF" wp14:editId="456DF8DE">
                      <wp:simplePos x="0" y="0"/>
                      <wp:positionH relativeFrom="column">
                        <wp:posOffset>-708660</wp:posOffset>
                      </wp:positionH>
                      <wp:positionV relativeFrom="paragraph">
                        <wp:posOffset>3810</wp:posOffset>
                      </wp:positionV>
                      <wp:extent cx="1005840" cy="548640"/>
                      <wp:effectExtent l="9525" t="9525" r="13335" b="1333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584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55.8pt;margin-top:.3pt;width:79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" o:allowincell="f"/>
                  </w:pict>
                </mc:Fallback>
              </mc:AlternateContent>
            </w:r>
            <w:r w:rsidRPr="003F652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</w:t>
            </w:r>
            <w:r w:rsidRPr="003F652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sym w:font="Symbol" w:char="00E9"/>
            </w:r>
          </w:p>
        </w:tc>
        <w:tc>
          <w:tcPr>
            <w:tcW w:w="2985" w:type="dxa"/>
          </w:tcPr>
          <w:p w:rsidR="003F6527" w:rsidRPr="003F6527" w:rsidRDefault="003F6527" w:rsidP="003F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6527" w:rsidRPr="003F6527" w:rsidRDefault="003F6527" w:rsidP="003F65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F652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О расчете эффективности муниципальной                     программы </w:t>
            </w:r>
          </w:p>
        </w:tc>
        <w:tc>
          <w:tcPr>
            <w:tcW w:w="511" w:type="dxa"/>
            <w:shd w:val="clear" w:color="auto" w:fill="auto"/>
          </w:tcPr>
          <w:p w:rsidR="003F6527" w:rsidRPr="003F6527" w:rsidRDefault="003F6527" w:rsidP="003F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F6527" w:rsidRPr="003F6527" w:rsidRDefault="003F6527" w:rsidP="003F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00F9"/>
            </w:r>
          </w:p>
        </w:tc>
        <w:tc>
          <w:tcPr>
            <w:tcW w:w="5349" w:type="dxa"/>
            <w:shd w:val="clear" w:color="auto" w:fill="auto"/>
          </w:tcPr>
          <w:p w:rsidR="003F6527" w:rsidRPr="003F6527" w:rsidRDefault="003F6527" w:rsidP="003F652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6527" w:rsidRPr="003F6527" w:rsidRDefault="003F6527" w:rsidP="003F6527">
      <w:pPr>
        <w:spacing w:after="0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</w:p>
    <w:p w:rsidR="003F6527" w:rsidRPr="003F6527" w:rsidRDefault="003F6527" w:rsidP="003F6527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3F652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Уважаемая </w:t>
      </w:r>
      <w:r w:rsidR="00996B4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Елена Александровна</w:t>
      </w:r>
      <w:r w:rsidRPr="003F652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!</w:t>
      </w:r>
    </w:p>
    <w:p w:rsidR="003F6527" w:rsidRPr="003F6527" w:rsidRDefault="003F6527" w:rsidP="003F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3F6527" w:rsidRPr="003F6527" w:rsidRDefault="003F6527" w:rsidP="003F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Комитет по управлению муниципальным имуществом Черемховского районного муниципального образования (КУМИ ЧРМО) на Ваш запрос «О предоставлении информации» сообщает, что в КУМИ ЧРМО принята следующая муниципальная программа «Инвентаризация муниципальных объектов </w:t>
      </w:r>
      <w:r w:rsidR="00C51C1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F652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едвижимости Черемховского районного муниципального образования  на 2014 - 2017 годы».</w:t>
      </w:r>
    </w:p>
    <w:p w:rsidR="003F6527" w:rsidRPr="003F6527" w:rsidRDefault="003F6527" w:rsidP="003F6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6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степени достижения целей и решения задач муниципальной программы определяется путем сопоставления фактически достигнутых   значений показателей муниципальной программы  и их плановых значений по формуле:</w:t>
      </w:r>
    </w:p>
    <w:p w:rsidR="003F6527" w:rsidRPr="003F6527" w:rsidRDefault="00F000EF" w:rsidP="003F6527">
      <w:pPr>
        <w:widowControl w:val="0"/>
        <w:tabs>
          <w:tab w:val="left" w:pos="1418"/>
        </w:tabs>
        <w:spacing w:after="100" w:afterAutospacing="1" w:line="240" w:lineRule="auto"/>
        <w:ind w:right="23"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position w:val="-24"/>
          <w:sz w:val="28"/>
          <w:szCs w:val="28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32pt">
            <v:imagedata r:id="rId7" o:title=""/>
          </v:shape>
        </w:pict>
      </w:r>
      <w:r w:rsidR="003F6527" w:rsidRPr="003F65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</w:p>
    <w:p w:rsidR="003F6527" w:rsidRPr="003F6527" w:rsidRDefault="003F6527" w:rsidP="003F652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F65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где: О – оценка степени достижения ожидаемого результата реализации муниципальной программы;</w:t>
      </w:r>
    </w:p>
    <w:p w:rsidR="003F6527" w:rsidRPr="003F6527" w:rsidRDefault="003F6527" w:rsidP="003F652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F65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 – фактически достигнутое значение показателя результативности;</w:t>
      </w:r>
    </w:p>
    <w:p w:rsidR="003F6527" w:rsidRPr="003F6527" w:rsidRDefault="003F6527" w:rsidP="003F652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3F65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3F65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плановое значение показателя результативности.</w:t>
      </w:r>
    </w:p>
    <w:p w:rsidR="003F6527" w:rsidRPr="003F6527" w:rsidRDefault="003F6527" w:rsidP="003F652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F65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О=911/750=1,2</w:t>
      </w:r>
    </w:p>
    <w:p w:rsidR="003F6527" w:rsidRPr="003F6527" w:rsidRDefault="003F6527" w:rsidP="003F6527">
      <w:pPr>
        <w:widowControl w:val="0"/>
        <w:tabs>
          <w:tab w:val="left" w:pos="141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F65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Уровень достигнутых результатов реализации муниципальной </w:t>
      </w:r>
      <w:proofErr w:type="gramStart"/>
      <w:r w:rsidRPr="003F65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</w:t>
      </w:r>
      <w:proofErr w:type="gramEnd"/>
      <w:r w:rsidRPr="003F65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</w:p>
    <w:p w:rsidR="003F6527" w:rsidRPr="003F6527" w:rsidRDefault="003F6527" w:rsidP="003F65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в целом определяется по формуле:</w:t>
      </w:r>
    </w:p>
    <w:p w:rsidR="003F6527" w:rsidRPr="003F6527" w:rsidRDefault="00F000EF" w:rsidP="003F6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54"/>
          <w:sz w:val="28"/>
          <w:szCs w:val="28"/>
          <w:lang w:eastAsia="ru-RU"/>
        </w:rPr>
        <w:pict>
          <v:shape id="_x0000_i1026" type="#_x0000_t75" style="width:136pt;height:52.5pt">
            <v:imagedata r:id="rId8" o:title=""/>
          </v:shape>
        </w:pict>
      </w:r>
      <w:r w:rsidR="003F6527" w:rsidRPr="003F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</w:p>
    <w:p w:rsidR="003F6527" w:rsidRPr="003F6527" w:rsidRDefault="003F6527" w:rsidP="003F652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F65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где: УО – уровень достигнутых результатов реализации муниципальной программы в целом;</w:t>
      </w:r>
    </w:p>
    <w:p w:rsidR="003F6527" w:rsidRPr="003F6527" w:rsidRDefault="003F6527" w:rsidP="003F652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F65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gramStart"/>
      <w:r w:rsidRPr="003F65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eastAsia="ru-RU"/>
        </w:rPr>
        <w:t>1</w:t>
      </w:r>
      <w:proofErr w:type="gramEnd"/>
      <w:r w:rsidRPr="003F65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</w:t>
      </w:r>
      <w:r w:rsidRPr="003F65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3F65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</w:t>
      </w:r>
      <w:r w:rsidRPr="003F65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eastAsia="ru-RU"/>
        </w:rPr>
        <w:t>3</w:t>
      </w:r>
      <w:r w:rsidRPr="003F65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… – значения оценки степени достижения ожидаемого результата реализации муниципальной программы по каждому из показателей результативности;</w:t>
      </w:r>
    </w:p>
    <w:p w:rsidR="003F6527" w:rsidRPr="003F6527" w:rsidRDefault="003F6527" w:rsidP="003F652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3F65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3F65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proofErr w:type="gramStart"/>
      <w:r w:rsidRPr="003F65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количество</w:t>
      </w:r>
      <w:proofErr w:type="gramEnd"/>
      <w:r w:rsidRPr="003F65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показателей результативности.</w:t>
      </w:r>
    </w:p>
    <w:p w:rsidR="003F6527" w:rsidRPr="003F6527" w:rsidRDefault="003F6527" w:rsidP="003F652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F65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УО=</w:t>
      </w:r>
      <w:r w:rsidR="00AA69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1,02</w:t>
      </w:r>
      <w:r w:rsidRPr="003F65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+</w:t>
      </w:r>
      <w:r w:rsidR="00AA69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0,13</w:t>
      </w:r>
      <w:r w:rsidRPr="003F65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+0</w:t>
      </w:r>
      <w:r w:rsidR="00AA69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+3,2+0,43+1,02</w:t>
      </w:r>
      <w:r w:rsidRPr="003F65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/6=</w:t>
      </w:r>
      <w:r w:rsidR="00AA69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0,97</w:t>
      </w:r>
    </w:p>
    <w:p w:rsidR="00ED4897" w:rsidRDefault="00ED4897" w:rsidP="00ED4897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ED4897" w:rsidRPr="00A64810" w:rsidRDefault="00ED4897" w:rsidP="00ED4897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810">
        <w:rPr>
          <w:rFonts w:ascii="Times New Roman" w:hAnsi="Times New Roman" w:cs="Times New Roman"/>
          <w:sz w:val="28"/>
          <w:szCs w:val="28"/>
        </w:rPr>
        <w:t>Коэффициент финансового обеспечения муниципальной программы определяется по формуле:</w:t>
      </w:r>
    </w:p>
    <w:p w:rsidR="00ED4897" w:rsidRPr="00A64810" w:rsidRDefault="00ED4897" w:rsidP="00ED4897">
      <w:pPr>
        <w:pStyle w:val="4"/>
        <w:shd w:val="clear" w:color="auto" w:fill="auto"/>
        <w:tabs>
          <w:tab w:val="left" w:pos="993"/>
        </w:tabs>
        <w:spacing w:before="0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4810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200" w:dyaOrig="640">
          <v:shape id="_x0000_i1027" type="#_x0000_t75" style="width:60pt;height:32pt" o:ole="">
            <v:imagedata r:id="rId9" o:title=""/>
          </v:shape>
          <o:OLEObject Type="Embed" ProgID="Equation.3" ShapeID="_x0000_i1027" DrawAspect="Content" ObjectID="_1553513173" r:id="rId10"/>
        </w:object>
      </w:r>
      <w:r w:rsidRPr="00A64810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ED4897" w:rsidRPr="00A64810" w:rsidRDefault="00ED4897" w:rsidP="00ED4897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810">
        <w:rPr>
          <w:rFonts w:ascii="Times New Roman" w:hAnsi="Times New Roman" w:cs="Times New Roman"/>
          <w:sz w:val="28"/>
          <w:szCs w:val="28"/>
        </w:rPr>
        <w:t>ФО=859/1125=0,76.</w:t>
      </w:r>
    </w:p>
    <w:p w:rsidR="00ED4897" w:rsidRPr="00A64810" w:rsidRDefault="00ED4897" w:rsidP="00ED4897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527" w:rsidRPr="00A64810" w:rsidRDefault="003F6527" w:rsidP="003F6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4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вышеизложенных расчетов можно сделать вывод, что муниципальная программа «Инвентаризация муниципальных объектов   недвижимости Черемховского районного муниципального образования  на 2014 - 2017 годы» имеет </w:t>
      </w:r>
      <w:r w:rsidR="00DD1122" w:rsidRPr="00A64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высокий </w:t>
      </w:r>
      <w:r w:rsidRPr="00A64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уровень </w:t>
      </w:r>
      <w:r w:rsidR="00DD1122" w:rsidRPr="00A64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</w:t>
      </w:r>
      <w:r w:rsidR="00DD1122" w:rsidRPr="00A64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тивности</w:t>
      </w:r>
      <w:r w:rsidRPr="00A64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F6527" w:rsidRPr="00A64810" w:rsidRDefault="003F6527" w:rsidP="003F652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648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Расчет уровня достигнутых результатов реализации муниципальной программы в целом (УО) оформляется согласно таблице 1.</w:t>
      </w:r>
    </w:p>
    <w:p w:rsidR="00F6680D" w:rsidRDefault="00F6680D" w:rsidP="00F6680D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Таблица 1</w:t>
      </w:r>
    </w:p>
    <w:p w:rsidR="00F6680D" w:rsidRPr="003F6527" w:rsidRDefault="00F6680D" w:rsidP="003F652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9869" w:type="dxa"/>
        <w:jc w:val="center"/>
        <w:tblInd w:w="-1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2263"/>
        <w:gridCol w:w="981"/>
        <w:gridCol w:w="1563"/>
        <w:gridCol w:w="1700"/>
        <w:gridCol w:w="1258"/>
        <w:gridCol w:w="1422"/>
      </w:tblGrid>
      <w:tr w:rsidR="003F6527" w:rsidRPr="003F6527" w:rsidTr="00F6680D">
        <w:trPr>
          <w:tblHeader/>
          <w:jc w:val="center"/>
        </w:trPr>
        <w:tc>
          <w:tcPr>
            <w:tcW w:w="682" w:type="dxa"/>
          </w:tcPr>
          <w:p w:rsidR="003F6527" w:rsidRPr="003F6527" w:rsidRDefault="003F6527" w:rsidP="003F65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F6527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3F6527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3F6527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263" w:type="dxa"/>
          </w:tcPr>
          <w:p w:rsidR="003F6527" w:rsidRPr="003F6527" w:rsidRDefault="003F6527" w:rsidP="003F65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F6527">
              <w:rPr>
                <w:rFonts w:ascii="Times New Roman" w:eastAsia="Calibri" w:hAnsi="Times New Roman" w:cs="Times New Roman"/>
              </w:rPr>
              <w:t>Показатель результа</w:t>
            </w:r>
            <w:r w:rsidRPr="003F6527">
              <w:rPr>
                <w:rFonts w:ascii="Times New Roman" w:eastAsia="Calibri" w:hAnsi="Times New Roman" w:cs="Times New Roman"/>
              </w:rPr>
              <w:softHyphen/>
              <w:t>тивности</w:t>
            </w:r>
          </w:p>
        </w:tc>
        <w:tc>
          <w:tcPr>
            <w:tcW w:w="981" w:type="dxa"/>
          </w:tcPr>
          <w:p w:rsidR="003F6527" w:rsidRPr="003F6527" w:rsidRDefault="003F6527" w:rsidP="003F65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F6527">
              <w:rPr>
                <w:rFonts w:ascii="Times New Roman" w:eastAsia="Calibri" w:hAnsi="Times New Roman" w:cs="Times New Roman"/>
              </w:rPr>
              <w:t>Ед.</w:t>
            </w:r>
          </w:p>
          <w:p w:rsidR="003F6527" w:rsidRPr="003F6527" w:rsidRDefault="003F6527" w:rsidP="003F65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F6527">
              <w:rPr>
                <w:rFonts w:ascii="Times New Roman" w:eastAsia="Calibri" w:hAnsi="Times New Roman" w:cs="Times New Roman"/>
              </w:rPr>
              <w:t>изм.</w:t>
            </w:r>
          </w:p>
        </w:tc>
        <w:tc>
          <w:tcPr>
            <w:tcW w:w="1563" w:type="dxa"/>
          </w:tcPr>
          <w:p w:rsidR="003F6527" w:rsidRPr="003F6527" w:rsidRDefault="003F6527" w:rsidP="003F65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F6527">
              <w:rPr>
                <w:rFonts w:ascii="Times New Roman" w:eastAsia="Calibri" w:hAnsi="Times New Roman" w:cs="Times New Roman"/>
              </w:rPr>
              <w:t>Плановое значение показателя результа</w:t>
            </w:r>
            <w:r w:rsidRPr="003F6527">
              <w:rPr>
                <w:rFonts w:ascii="Times New Roman" w:eastAsia="Calibri" w:hAnsi="Times New Roman" w:cs="Times New Roman"/>
              </w:rPr>
              <w:softHyphen/>
              <w:t>тивности (П) за отчетный период</w:t>
            </w:r>
          </w:p>
        </w:tc>
        <w:tc>
          <w:tcPr>
            <w:tcW w:w="1700" w:type="dxa"/>
          </w:tcPr>
          <w:p w:rsidR="003F6527" w:rsidRPr="003F6527" w:rsidRDefault="003F6527" w:rsidP="003F65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F6527">
              <w:rPr>
                <w:rFonts w:ascii="Times New Roman" w:eastAsia="Calibri" w:hAnsi="Times New Roman" w:cs="Times New Roman"/>
              </w:rPr>
              <w:t>Фактически достигнутое значение показателя результа</w:t>
            </w:r>
            <w:r w:rsidRPr="003F6527">
              <w:rPr>
                <w:rFonts w:ascii="Times New Roman" w:eastAsia="Calibri" w:hAnsi="Times New Roman" w:cs="Times New Roman"/>
              </w:rPr>
              <w:softHyphen/>
              <w:t>тивности (Ф) за от</w:t>
            </w:r>
            <w:r w:rsidRPr="003F6527">
              <w:rPr>
                <w:rFonts w:ascii="Times New Roman" w:eastAsia="Calibri" w:hAnsi="Times New Roman" w:cs="Times New Roman"/>
              </w:rPr>
              <w:softHyphen/>
              <w:t>четный пе</w:t>
            </w:r>
            <w:r w:rsidRPr="003F6527">
              <w:rPr>
                <w:rFonts w:ascii="Times New Roman" w:eastAsia="Calibri" w:hAnsi="Times New Roman" w:cs="Times New Roman"/>
              </w:rPr>
              <w:softHyphen/>
              <w:t>риод</w:t>
            </w:r>
          </w:p>
        </w:tc>
        <w:tc>
          <w:tcPr>
            <w:tcW w:w="1258" w:type="dxa"/>
          </w:tcPr>
          <w:p w:rsidR="003F6527" w:rsidRPr="003F6527" w:rsidRDefault="003F6527" w:rsidP="003F65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F6527">
              <w:rPr>
                <w:rFonts w:ascii="Times New Roman" w:eastAsia="Calibri" w:hAnsi="Times New Roman" w:cs="Times New Roman"/>
              </w:rPr>
              <w:t>Оценка сте</w:t>
            </w:r>
            <w:r w:rsidRPr="003F6527">
              <w:rPr>
                <w:rFonts w:ascii="Times New Roman" w:eastAsia="Calibri" w:hAnsi="Times New Roman" w:cs="Times New Roman"/>
              </w:rPr>
              <w:softHyphen/>
              <w:t>пени достиже</w:t>
            </w:r>
            <w:r w:rsidRPr="003F6527">
              <w:rPr>
                <w:rFonts w:ascii="Times New Roman" w:eastAsia="Calibri" w:hAnsi="Times New Roman" w:cs="Times New Roman"/>
              </w:rPr>
              <w:softHyphen/>
              <w:t>ния ожидае</w:t>
            </w:r>
            <w:r w:rsidRPr="003F6527">
              <w:rPr>
                <w:rFonts w:ascii="Times New Roman" w:eastAsia="Calibri" w:hAnsi="Times New Roman" w:cs="Times New Roman"/>
              </w:rPr>
              <w:softHyphen/>
              <w:t>мого резуль</w:t>
            </w:r>
            <w:r w:rsidRPr="003F6527">
              <w:rPr>
                <w:rFonts w:ascii="Times New Roman" w:eastAsia="Calibri" w:hAnsi="Times New Roman" w:cs="Times New Roman"/>
              </w:rPr>
              <w:softHyphen/>
              <w:t>тата реализа</w:t>
            </w:r>
            <w:r w:rsidRPr="003F6527">
              <w:rPr>
                <w:rFonts w:ascii="Times New Roman" w:eastAsia="Calibri" w:hAnsi="Times New Roman" w:cs="Times New Roman"/>
              </w:rPr>
              <w:softHyphen/>
              <w:t>ции муници</w:t>
            </w:r>
            <w:r w:rsidRPr="003F6527">
              <w:rPr>
                <w:rFonts w:ascii="Times New Roman" w:eastAsia="Calibri" w:hAnsi="Times New Roman" w:cs="Times New Roman"/>
              </w:rPr>
              <w:softHyphen/>
              <w:t>пальной про</w:t>
            </w:r>
            <w:r w:rsidRPr="003F6527">
              <w:rPr>
                <w:rFonts w:ascii="Times New Roman" w:eastAsia="Calibri" w:hAnsi="Times New Roman" w:cs="Times New Roman"/>
              </w:rPr>
              <w:softHyphen/>
              <w:t>граммы (О) за отчетный пе</w:t>
            </w:r>
            <w:r w:rsidRPr="003F6527">
              <w:rPr>
                <w:rFonts w:ascii="Times New Roman" w:eastAsia="Calibri" w:hAnsi="Times New Roman" w:cs="Times New Roman"/>
              </w:rPr>
              <w:softHyphen/>
              <w:t>риод</w:t>
            </w:r>
          </w:p>
        </w:tc>
        <w:tc>
          <w:tcPr>
            <w:tcW w:w="1422" w:type="dxa"/>
          </w:tcPr>
          <w:p w:rsidR="003F6527" w:rsidRPr="003F6527" w:rsidRDefault="003F6527" w:rsidP="003F65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F6527">
              <w:rPr>
                <w:rFonts w:ascii="Times New Roman" w:eastAsia="Calibri" w:hAnsi="Times New Roman" w:cs="Times New Roman"/>
              </w:rPr>
              <w:t>Причины от</w:t>
            </w:r>
            <w:r w:rsidRPr="003F6527">
              <w:rPr>
                <w:rFonts w:ascii="Times New Roman" w:eastAsia="Calibri" w:hAnsi="Times New Roman" w:cs="Times New Roman"/>
              </w:rPr>
              <w:softHyphen/>
              <w:t>клонения фактически дости</w:t>
            </w:r>
            <w:r w:rsidR="005C6C87">
              <w:rPr>
                <w:rFonts w:ascii="Times New Roman" w:eastAsia="Calibri" w:hAnsi="Times New Roman" w:cs="Times New Roman"/>
              </w:rPr>
              <w:t>гнутого значения по</w:t>
            </w:r>
            <w:r w:rsidR="005C6C87">
              <w:rPr>
                <w:rFonts w:ascii="Times New Roman" w:eastAsia="Calibri" w:hAnsi="Times New Roman" w:cs="Times New Roman"/>
              </w:rPr>
              <w:softHyphen/>
              <w:t>казателя ре</w:t>
            </w:r>
            <w:r w:rsidRPr="003F6527">
              <w:rPr>
                <w:rFonts w:ascii="Times New Roman" w:eastAsia="Calibri" w:hAnsi="Times New Roman" w:cs="Times New Roman"/>
              </w:rPr>
              <w:t>зультативно</w:t>
            </w:r>
            <w:r w:rsidRPr="003F6527">
              <w:rPr>
                <w:rFonts w:ascii="Times New Roman" w:eastAsia="Calibri" w:hAnsi="Times New Roman" w:cs="Times New Roman"/>
              </w:rPr>
              <w:softHyphen/>
              <w:t>сти (Ф) от его планового значения (П) за отчетный период</w:t>
            </w:r>
          </w:p>
        </w:tc>
      </w:tr>
      <w:tr w:rsidR="003F6527" w:rsidRPr="003F6527" w:rsidTr="00F6680D">
        <w:trPr>
          <w:trHeight w:val="418"/>
          <w:jc w:val="center"/>
        </w:trPr>
        <w:tc>
          <w:tcPr>
            <w:tcW w:w="682" w:type="dxa"/>
          </w:tcPr>
          <w:p w:rsidR="003F6527" w:rsidRPr="003F6527" w:rsidRDefault="003F6527" w:rsidP="003F6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65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3" w:type="dxa"/>
          </w:tcPr>
          <w:p w:rsidR="003F6527" w:rsidRPr="003F6527" w:rsidRDefault="003F6527" w:rsidP="003F6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6527">
              <w:rPr>
                <w:rFonts w:ascii="Times New Roman" w:eastAsia="Calibri" w:hAnsi="Times New Roman" w:cs="Times New Roman"/>
              </w:rPr>
              <w:t xml:space="preserve">Количество </w:t>
            </w:r>
            <w:r w:rsidRPr="003F6527">
              <w:rPr>
                <w:rFonts w:ascii="Times New Roman" w:eastAsia="Calibri" w:hAnsi="Times New Roman" w:cs="Times New Roman"/>
                <w:bCs/>
              </w:rPr>
              <w:t xml:space="preserve"> объектов недвижимости,  ЖКХ,  электросетевого комплекса, зарегистрированных в собственность ЧРМО</w:t>
            </w:r>
          </w:p>
        </w:tc>
        <w:tc>
          <w:tcPr>
            <w:tcW w:w="981" w:type="dxa"/>
          </w:tcPr>
          <w:p w:rsidR="003F6527" w:rsidRPr="003F6527" w:rsidRDefault="003F6527" w:rsidP="003F6527">
            <w:pPr>
              <w:spacing w:before="30" w:after="30"/>
              <w:jc w:val="center"/>
              <w:rPr>
                <w:rFonts w:ascii="Times New Roman" w:eastAsia="Calibri" w:hAnsi="Times New Roman" w:cs="Times New Roman"/>
              </w:rPr>
            </w:pPr>
            <w:r w:rsidRPr="003F6527">
              <w:rPr>
                <w:rFonts w:ascii="Times New Roman" w:eastAsia="Calibri" w:hAnsi="Times New Roman" w:cs="Times New Roman"/>
              </w:rPr>
              <w:t xml:space="preserve">шт. </w:t>
            </w:r>
          </w:p>
        </w:tc>
        <w:tc>
          <w:tcPr>
            <w:tcW w:w="1563" w:type="dxa"/>
          </w:tcPr>
          <w:p w:rsidR="003F6527" w:rsidRPr="003F6527" w:rsidRDefault="003F6527" w:rsidP="003F6527">
            <w:pPr>
              <w:spacing w:before="30" w:after="30"/>
              <w:jc w:val="center"/>
              <w:rPr>
                <w:rFonts w:ascii="Times New Roman" w:eastAsia="Calibri" w:hAnsi="Times New Roman" w:cs="Times New Roman"/>
              </w:rPr>
            </w:pPr>
            <w:r w:rsidRPr="003F6527">
              <w:rPr>
                <w:rFonts w:ascii="Times New Roman" w:eastAsia="Calibri" w:hAnsi="Times New Roman" w:cs="Times New Roman"/>
              </w:rPr>
              <w:t>330</w:t>
            </w:r>
          </w:p>
        </w:tc>
        <w:tc>
          <w:tcPr>
            <w:tcW w:w="1700" w:type="dxa"/>
          </w:tcPr>
          <w:p w:rsidR="003F6527" w:rsidRPr="003F6527" w:rsidRDefault="00AA69A6" w:rsidP="003F65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337</w:t>
            </w:r>
          </w:p>
          <w:p w:rsidR="003F6527" w:rsidRPr="003F6527" w:rsidRDefault="003F6527" w:rsidP="003F65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</w:tcPr>
          <w:p w:rsidR="003F6527" w:rsidRPr="003F6527" w:rsidRDefault="00AA69A6" w:rsidP="003F6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1,02</w:t>
            </w:r>
          </w:p>
        </w:tc>
        <w:tc>
          <w:tcPr>
            <w:tcW w:w="1422" w:type="dxa"/>
          </w:tcPr>
          <w:p w:rsidR="003F6527" w:rsidRPr="003F6527" w:rsidRDefault="00FF748D" w:rsidP="003F6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F6527" w:rsidRPr="003F6527" w:rsidTr="004156FC">
        <w:trPr>
          <w:trHeight w:val="1372"/>
          <w:jc w:val="center"/>
        </w:trPr>
        <w:tc>
          <w:tcPr>
            <w:tcW w:w="682" w:type="dxa"/>
          </w:tcPr>
          <w:p w:rsidR="003F6527" w:rsidRPr="003F6527" w:rsidRDefault="003F6527" w:rsidP="003F6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652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3" w:type="dxa"/>
          </w:tcPr>
          <w:p w:rsidR="003F6527" w:rsidRPr="003F6527" w:rsidRDefault="003F6527" w:rsidP="003F6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6527">
              <w:rPr>
                <w:rFonts w:ascii="Times New Roman" w:eastAsia="Calibri" w:hAnsi="Times New Roman" w:cs="Times New Roman"/>
              </w:rPr>
              <w:t>Количество земельных участков, занятых объектами,  зарегистрированных в собственность ЧРМО</w:t>
            </w:r>
          </w:p>
        </w:tc>
        <w:tc>
          <w:tcPr>
            <w:tcW w:w="981" w:type="dxa"/>
          </w:tcPr>
          <w:p w:rsidR="003F6527" w:rsidRPr="003F6527" w:rsidRDefault="003F6527" w:rsidP="003F6527">
            <w:pPr>
              <w:spacing w:before="30" w:after="30"/>
              <w:jc w:val="center"/>
              <w:rPr>
                <w:rFonts w:ascii="Times New Roman" w:eastAsia="Calibri" w:hAnsi="Times New Roman" w:cs="Times New Roman"/>
              </w:rPr>
            </w:pPr>
            <w:r w:rsidRPr="003F6527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563" w:type="dxa"/>
          </w:tcPr>
          <w:p w:rsidR="003F6527" w:rsidRPr="003F6527" w:rsidRDefault="003F6527" w:rsidP="003F6527">
            <w:pPr>
              <w:spacing w:before="30" w:after="30"/>
              <w:jc w:val="center"/>
              <w:rPr>
                <w:rFonts w:ascii="Times New Roman" w:eastAsia="Calibri" w:hAnsi="Times New Roman" w:cs="Times New Roman"/>
              </w:rPr>
            </w:pPr>
            <w:r w:rsidRPr="003F6527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700" w:type="dxa"/>
          </w:tcPr>
          <w:p w:rsidR="003F6527" w:rsidRPr="003F6527" w:rsidRDefault="00AA69A6" w:rsidP="003F65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  <w:p w:rsidR="003F6527" w:rsidRPr="003F6527" w:rsidRDefault="003F6527" w:rsidP="003F652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F6527" w:rsidRPr="003F6527" w:rsidRDefault="003F6527" w:rsidP="003F652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F6527" w:rsidRPr="003F6527" w:rsidRDefault="003F6527" w:rsidP="003F652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F6527" w:rsidRPr="003F6527" w:rsidRDefault="003F6527" w:rsidP="003F65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</w:tcPr>
          <w:p w:rsidR="003F6527" w:rsidRPr="003F6527" w:rsidRDefault="00AA69A6" w:rsidP="003F6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0,13</w:t>
            </w:r>
          </w:p>
        </w:tc>
        <w:tc>
          <w:tcPr>
            <w:tcW w:w="1422" w:type="dxa"/>
          </w:tcPr>
          <w:p w:rsidR="003F6527" w:rsidRPr="004156FC" w:rsidRDefault="004156FC" w:rsidP="0041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3F6527">
              <w:rPr>
                <w:rFonts w:ascii="Times New Roman" w:eastAsia="Calibri" w:hAnsi="Times New Roman" w:cs="Times New Roman"/>
              </w:rPr>
              <w:t>Недостаточ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3F6527">
              <w:rPr>
                <w:rFonts w:ascii="Times New Roman" w:eastAsia="Calibri" w:hAnsi="Times New Roman" w:cs="Times New Roman"/>
              </w:rPr>
              <w:t>ное</w:t>
            </w:r>
            <w:proofErr w:type="spellEnd"/>
            <w:proofErr w:type="gramEnd"/>
            <w:r w:rsidRPr="003F652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F6527">
              <w:rPr>
                <w:rFonts w:ascii="Times New Roman" w:eastAsia="Calibri" w:hAnsi="Times New Roman" w:cs="Times New Roman"/>
              </w:rPr>
              <w:t>финансиро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3F6527">
              <w:rPr>
                <w:rFonts w:ascii="Times New Roman" w:eastAsia="Calibri" w:hAnsi="Times New Roman" w:cs="Times New Roman"/>
              </w:rPr>
              <w:t>вание</w:t>
            </w:r>
            <w:proofErr w:type="spellEnd"/>
            <w:r w:rsidRPr="003F6527">
              <w:rPr>
                <w:rFonts w:ascii="Times New Roman" w:eastAsia="Calibri" w:hAnsi="Times New Roman" w:cs="Times New Roman"/>
              </w:rPr>
              <w:t xml:space="preserve"> программы</w:t>
            </w:r>
          </w:p>
        </w:tc>
      </w:tr>
      <w:tr w:rsidR="003F6527" w:rsidRPr="003F6527" w:rsidTr="00F6680D">
        <w:trPr>
          <w:trHeight w:val="309"/>
          <w:jc w:val="center"/>
        </w:trPr>
        <w:tc>
          <w:tcPr>
            <w:tcW w:w="682" w:type="dxa"/>
          </w:tcPr>
          <w:p w:rsidR="003F6527" w:rsidRPr="003F6527" w:rsidRDefault="003F6527" w:rsidP="003F6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652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63" w:type="dxa"/>
          </w:tcPr>
          <w:p w:rsidR="003F6527" w:rsidRPr="003F6527" w:rsidRDefault="003F6527" w:rsidP="003F6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6527">
              <w:rPr>
                <w:rFonts w:ascii="Times New Roman" w:eastAsia="Calibri" w:hAnsi="Times New Roman" w:cs="Times New Roman"/>
              </w:rPr>
              <w:t xml:space="preserve">Количество земельных участков, занятых  </w:t>
            </w:r>
            <w:r w:rsidRPr="003F6527">
              <w:rPr>
                <w:rFonts w:ascii="Times New Roman" w:eastAsia="Calibri" w:hAnsi="Times New Roman" w:cs="Times New Roman"/>
              </w:rPr>
              <w:lastRenderedPageBreak/>
              <w:t xml:space="preserve">многоквартирными домами, поставленных на кадастровый учет  </w:t>
            </w:r>
          </w:p>
        </w:tc>
        <w:tc>
          <w:tcPr>
            <w:tcW w:w="981" w:type="dxa"/>
          </w:tcPr>
          <w:p w:rsidR="003F6527" w:rsidRPr="003F6527" w:rsidRDefault="003F6527" w:rsidP="003F6527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3F6527">
              <w:rPr>
                <w:rFonts w:ascii="Times New Roman" w:eastAsia="Calibri" w:hAnsi="Times New Roman" w:cs="Times New Roman"/>
              </w:rPr>
              <w:lastRenderedPageBreak/>
              <w:t xml:space="preserve">    шт.</w:t>
            </w:r>
          </w:p>
        </w:tc>
        <w:tc>
          <w:tcPr>
            <w:tcW w:w="1563" w:type="dxa"/>
          </w:tcPr>
          <w:p w:rsidR="003F6527" w:rsidRPr="003F6527" w:rsidRDefault="00AA69A6" w:rsidP="003F6527">
            <w:pPr>
              <w:spacing w:before="30" w:after="3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0" w:type="dxa"/>
          </w:tcPr>
          <w:p w:rsidR="003F6527" w:rsidRPr="003F6527" w:rsidRDefault="00AA69A6" w:rsidP="003F65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  <w:p w:rsidR="003F6527" w:rsidRPr="003F6527" w:rsidRDefault="003F6527" w:rsidP="003F65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</w:tcPr>
          <w:p w:rsidR="003F6527" w:rsidRPr="003F6527" w:rsidRDefault="003F6527" w:rsidP="003F6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6527">
              <w:rPr>
                <w:rFonts w:ascii="Times New Roman" w:eastAsia="Calibri" w:hAnsi="Times New Roman" w:cs="Times New Roman"/>
              </w:rPr>
              <w:lastRenderedPageBreak/>
              <w:t>0</w:t>
            </w:r>
          </w:p>
        </w:tc>
        <w:tc>
          <w:tcPr>
            <w:tcW w:w="1422" w:type="dxa"/>
          </w:tcPr>
          <w:p w:rsidR="003F6527" w:rsidRPr="003F6527" w:rsidRDefault="003F6527" w:rsidP="003F6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3F6527">
              <w:rPr>
                <w:rFonts w:ascii="Times New Roman" w:eastAsia="Calibri" w:hAnsi="Times New Roman" w:cs="Times New Roman"/>
              </w:rPr>
              <w:t>Недостаточ</w:t>
            </w:r>
            <w:r w:rsidR="005C6C87">
              <w:rPr>
                <w:rFonts w:ascii="Times New Roman" w:eastAsia="Calibri" w:hAnsi="Times New Roman" w:cs="Times New Roman"/>
              </w:rPr>
              <w:t>-</w:t>
            </w:r>
            <w:r w:rsidRPr="003F6527">
              <w:rPr>
                <w:rFonts w:ascii="Times New Roman" w:eastAsia="Calibri" w:hAnsi="Times New Roman" w:cs="Times New Roman"/>
              </w:rPr>
              <w:t>ное</w:t>
            </w:r>
            <w:proofErr w:type="spellEnd"/>
            <w:proofErr w:type="gramEnd"/>
            <w:r w:rsidRPr="003F652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F6527">
              <w:rPr>
                <w:rFonts w:ascii="Times New Roman" w:eastAsia="Calibri" w:hAnsi="Times New Roman" w:cs="Times New Roman"/>
              </w:rPr>
              <w:t>финансиро</w:t>
            </w:r>
            <w:r w:rsidR="005C6C87">
              <w:rPr>
                <w:rFonts w:ascii="Times New Roman" w:eastAsia="Calibri" w:hAnsi="Times New Roman" w:cs="Times New Roman"/>
              </w:rPr>
              <w:t>-</w:t>
            </w:r>
            <w:r w:rsidRPr="003F6527">
              <w:rPr>
                <w:rFonts w:ascii="Times New Roman" w:eastAsia="Calibri" w:hAnsi="Times New Roman" w:cs="Times New Roman"/>
              </w:rPr>
              <w:lastRenderedPageBreak/>
              <w:t>вание</w:t>
            </w:r>
            <w:proofErr w:type="spellEnd"/>
            <w:r w:rsidRPr="003F6527">
              <w:rPr>
                <w:rFonts w:ascii="Times New Roman" w:eastAsia="Calibri" w:hAnsi="Times New Roman" w:cs="Times New Roman"/>
              </w:rPr>
              <w:t xml:space="preserve"> программы</w:t>
            </w:r>
          </w:p>
        </w:tc>
      </w:tr>
      <w:tr w:rsidR="003F6527" w:rsidRPr="003F6527" w:rsidTr="00F6680D">
        <w:trPr>
          <w:trHeight w:val="397"/>
          <w:jc w:val="center"/>
        </w:trPr>
        <w:tc>
          <w:tcPr>
            <w:tcW w:w="682" w:type="dxa"/>
          </w:tcPr>
          <w:p w:rsidR="003F6527" w:rsidRPr="003F6527" w:rsidRDefault="003F6527" w:rsidP="003F6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6527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2263" w:type="dxa"/>
          </w:tcPr>
          <w:p w:rsidR="003F6527" w:rsidRPr="003F6527" w:rsidRDefault="003F6527" w:rsidP="003F6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6527">
              <w:rPr>
                <w:rFonts w:ascii="Times New Roman" w:eastAsia="Calibri" w:hAnsi="Times New Roman" w:cs="Times New Roman"/>
              </w:rPr>
              <w:t>Количество объектов, переданных по разграничению на поселения</w:t>
            </w:r>
          </w:p>
        </w:tc>
        <w:tc>
          <w:tcPr>
            <w:tcW w:w="981" w:type="dxa"/>
          </w:tcPr>
          <w:p w:rsidR="003F6527" w:rsidRPr="003F6527" w:rsidRDefault="003F6527" w:rsidP="003F6527">
            <w:pPr>
              <w:spacing w:before="30" w:after="30"/>
              <w:jc w:val="center"/>
              <w:rPr>
                <w:rFonts w:ascii="Times New Roman" w:eastAsia="Calibri" w:hAnsi="Times New Roman" w:cs="Times New Roman"/>
              </w:rPr>
            </w:pPr>
            <w:r w:rsidRPr="003F6527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563" w:type="dxa"/>
          </w:tcPr>
          <w:p w:rsidR="003F6527" w:rsidRPr="003F6527" w:rsidRDefault="003F6527" w:rsidP="003F6527">
            <w:pPr>
              <w:spacing w:before="30" w:after="30"/>
              <w:jc w:val="center"/>
              <w:rPr>
                <w:rFonts w:ascii="Times New Roman" w:eastAsia="Calibri" w:hAnsi="Times New Roman" w:cs="Times New Roman"/>
              </w:rPr>
            </w:pPr>
            <w:r w:rsidRPr="003F6527">
              <w:rPr>
                <w:rFonts w:ascii="Times New Roman" w:eastAsia="Calibri" w:hAnsi="Times New Roman" w:cs="Times New Roman"/>
              </w:rPr>
              <w:t xml:space="preserve">30 </w:t>
            </w:r>
          </w:p>
        </w:tc>
        <w:tc>
          <w:tcPr>
            <w:tcW w:w="1700" w:type="dxa"/>
          </w:tcPr>
          <w:p w:rsidR="003F6527" w:rsidRPr="003F6527" w:rsidRDefault="00FF748D" w:rsidP="003F65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1258" w:type="dxa"/>
          </w:tcPr>
          <w:p w:rsidR="003F6527" w:rsidRPr="003F6527" w:rsidRDefault="00FF748D" w:rsidP="003F6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3,2</w:t>
            </w:r>
          </w:p>
        </w:tc>
        <w:tc>
          <w:tcPr>
            <w:tcW w:w="1422" w:type="dxa"/>
          </w:tcPr>
          <w:p w:rsidR="003F6527" w:rsidRPr="003F6527" w:rsidRDefault="00FF748D" w:rsidP="003F6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F6527" w:rsidRPr="003F6527" w:rsidTr="00F6680D">
        <w:trPr>
          <w:trHeight w:val="397"/>
          <w:jc w:val="center"/>
        </w:trPr>
        <w:tc>
          <w:tcPr>
            <w:tcW w:w="682" w:type="dxa"/>
          </w:tcPr>
          <w:p w:rsidR="003F6527" w:rsidRPr="003F6527" w:rsidRDefault="003F6527" w:rsidP="003F6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652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63" w:type="dxa"/>
          </w:tcPr>
          <w:p w:rsidR="003F6527" w:rsidRPr="003F6527" w:rsidRDefault="003F6527" w:rsidP="003F6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6527">
              <w:rPr>
                <w:rFonts w:ascii="Times New Roman" w:eastAsia="Calibri" w:hAnsi="Times New Roman" w:cs="Times New Roman"/>
              </w:rPr>
              <w:t>Количество объектов, переданных во временное пользование (владение)</w:t>
            </w:r>
          </w:p>
        </w:tc>
        <w:tc>
          <w:tcPr>
            <w:tcW w:w="981" w:type="dxa"/>
          </w:tcPr>
          <w:p w:rsidR="003F6527" w:rsidRPr="003F6527" w:rsidRDefault="003F6527" w:rsidP="003F6527">
            <w:pPr>
              <w:spacing w:before="30" w:after="30"/>
              <w:jc w:val="center"/>
              <w:rPr>
                <w:rFonts w:ascii="Times New Roman" w:eastAsia="Calibri" w:hAnsi="Times New Roman" w:cs="Times New Roman"/>
              </w:rPr>
            </w:pPr>
            <w:r w:rsidRPr="003F6527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563" w:type="dxa"/>
          </w:tcPr>
          <w:p w:rsidR="003F6527" w:rsidRPr="003F6527" w:rsidRDefault="003F6527" w:rsidP="003F6527">
            <w:pPr>
              <w:spacing w:before="30" w:after="30"/>
              <w:jc w:val="center"/>
              <w:rPr>
                <w:rFonts w:ascii="Times New Roman" w:eastAsia="Calibri" w:hAnsi="Times New Roman" w:cs="Times New Roman"/>
              </w:rPr>
            </w:pPr>
            <w:r w:rsidRPr="003F6527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700" w:type="dxa"/>
          </w:tcPr>
          <w:p w:rsidR="003F6527" w:rsidRPr="003F6527" w:rsidRDefault="00AA69A6" w:rsidP="003F65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  <w:p w:rsidR="003F6527" w:rsidRPr="003F6527" w:rsidRDefault="003F6527" w:rsidP="003F65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</w:tcPr>
          <w:p w:rsidR="003F6527" w:rsidRPr="003F6527" w:rsidRDefault="00AA69A6" w:rsidP="003F6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0,43</w:t>
            </w:r>
          </w:p>
        </w:tc>
        <w:tc>
          <w:tcPr>
            <w:tcW w:w="1422" w:type="dxa"/>
          </w:tcPr>
          <w:p w:rsidR="003F6527" w:rsidRPr="003F6527" w:rsidRDefault="00FF748D" w:rsidP="003F6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связи с передачей объектов ЖКХ на уровень поселений</w:t>
            </w:r>
          </w:p>
        </w:tc>
      </w:tr>
      <w:tr w:rsidR="003F6527" w:rsidRPr="003F6527" w:rsidTr="00F6680D">
        <w:trPr>
          <w:trHeight w:val="397"/>
          <w:jc w:val="center"/>
        </w:trPr>
        <w:tc>
          <w:tcPr>
            <w:tcW w:w="682" w:type="dxa"/>
          </w:tcPr>
          <w:p w:rsidR="003F6527" w:rsidRPr="003F6527" w:rsidRDefault="003F6527" w:rsidP="003F6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652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63" w:type="dxa"/>
          </w:tcPr>
          <w:p w:rsidR="003F6527" w:rsidRPr="003F6527" w:rsidRDefault="003F6527" w:rsidP="003F6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6527">
              <w:rPr>
                <w:rFonts w:ascii="Times New Roman" w:eastAsia="Calibri" w:hAnsi="Times New Roman" w:cs="Times New Roman"/>
              </w:rPr>
              <w:t>Количество объектов, внесенных в реестр муниципальной собственности</w:t>
            </w:r>
          </w:p>
        </w:tc>
        <w:tc>
          <w:tcPr>
            <w:tcW w:w="981" w:type="dxa"/>
          </w:tcPr>
          <w:p w:rsidR="003F6527" w:rsidRPr="003F6527" w:rsidRDefault="003F6527" w:rsidP="003F6527">
            <w:pPr>
              <w:spacing w:before="30" w:after="30"/>
              <w:jc w:val="center"/>
              <w:rPr>
                <w:rFonts w:ascii="Times New Roman" w:eastAsia="Calibri" w:hAnsi="Times New Roman" w:cs="Times New Roman"/>
              </w:rPr>
            </w:pPr>
            <w:r w:rsidRPr="003F6527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563" w:type="dxa"/>
          </w:tcPr>
          <w:p w:rsidR="003F6527" w:rsidRPr="003F6527" w:rsidRDefault="003F6527" w:rsidP="003F6527">
            <w:pPr>
              <w:spacing w:before="30" w:after="30"/>
              <w:jc w:val="center"/>
              <w:rPr>
                <w:rFonts w:ascii="Times New Roman" w:eastAsia="Calibri" w:hAnsi="Times New Roman" w:cs="Times New Roman"/>
              </w:rPr>
            </w:pPr>
            <w:r w:rsidRPr="003F6527">
              <w:rPr>
                <w:rFonts w:ascii="Times New Roman" w:eastAsia="Calibri" w:hAnsi="Times New Roman" w:cs="Times New Roman"/>
              </w:rPr>
              <w:t>330</w:t>
            </w:r>
          </w:p>
        </w:tc>
        <w:tc>
          <w:tcPr>
            <w:tcW w:w="1700" w:type="dxa"/>
          </w:tcPr>
          <w:p w:rsidR="003F6527" w:rsidRPr="003F6527" w:rsidRDefault="00AA69A6" w:rsidP="003F65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337</w:t>
            </w:r>
          </w:p>
        </w:tc>
        <w:tc>
          <w:tcPr>
            <w:tcW w:w="1258" w:type="dxa"/>
          </w:tcPr>
          <w:p w:rsidR="003F6527" w:rsidRPr="003F6527" w:rsidRDefault="00AA69A6" w:rsidP="003F6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1,02</w:t>
            </w:r>
          </w:p>
        </w:tc>
        <w:tc>
          <w:tcPr>
            <w:tcW w:w="1422" w:type="dxa"/>
          </w:tcPr>
          <w:p w:rsidR="003F6527" w:rsidRPr="003F6527" w:rsidRDefault="003F6527" w:rsidP="003F6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6527">
              <w:rPr>
                <w:rFonts w:ascii="Times New Roman" w:eastAsia="Calibri" w:hAnsi="Times New Roman" w:cs="Times New Roman"/>
              </w:rPr>
              <w:t xml:space="preserve">Плановые показатели перешли на 2017 год, в  связи  с досрочным прекращением приема документов </w:t>
            </w:r>
            <w:proofErr w:type="spellStart"/>
            <w:r w:rsidRPr="003F6527">
              <w:rPr>
                <w:rFonts w:ascii="Times New Roman" w:eastAsia="Calibri" w:hAnsi="Times New Roman" w:cs="Times New Roman"/>
              </w:rPr>
              <w:t>Росреестром</w:t>
            </w:r>
            <w:proofErr w:type="spellEnd"/>
          </w:p>
        </w:tc>
      </w:tr>
      <w:tr w:rsidR="003F6527" w:rsidRPr="003F6527" w:rsidTr="00F6680D">
        <w:trPr>
          <w:trHeight w:val="895"/>
          <w:jc w:val="center"/>
        </w:trPr>
        <w:tc>
          <w:tcPr>
            <w:tcW w:w="7189" w:type="dxa"/>
            <w:gridSpan w:val="5"/>
            <w:vAlign w:val="center"/>
          </w:tcPr>
          <w:p w:rsidR="003F6527" w:rsidRPr="003F6527" w:rsidRDefault="003F6527" w:rsidP="003F6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6527">
              <w:rPr>
                <w:rFonts w:ascii="Times New Roman" w:eastAsia="Calibri" w:hAnsi="Times New Roman" w:cs="Times New Roman"/>
              </w:rPr>
              <w:t>Суммарное зна</w:t>
            </w:r>
            <w:r w:rsidRPr="003F6527">
              <w:rPr>
                <w:rFonts w:ascii="Times New Roman" w:eastAsia="Calibri" w:hAnsi="Times New Roman" w:cs="Times New Roman"/>
              </w:rPr>
              <w:softHyphen/>
              <w:t xml:space="preserve">чение </w:t>
            </w:r>
            <w:proofErr w:type="gramStart"/>
            <w:r w:rsidRPr="003F6527">
              <w:rPr>
                <w:rFonts w:ascii="Times New Roman" w:eastAsia="Calibri" w:hAnsi="Times New Roman" w:cs="Times New Roman"/>
              </w:rPr>
              <w:t>оценки степени достиже</w:t>
            </w:r>
            <w:r w:rsidRPr="003F6527">
              <w:rPr>
                <w:rFonts w:ascii="Times New Roman" w:eastAsia="Calibri" w:hAnsi="Times New Roman" w:cs="Times New Roman"/>
              </w:rPr>
              <w:softHyphen/>
              <w:t>ния ожидаемых результатов реа</w:t>
            </w:r>
            <w:r w:rsidRPr="003F6527">
              <w:rPr>
                <w:rFonts w:ascii="Times New Roman" w:eastAsia="Calibri" w:hAnsi="Times New Roman" w:cs="Times New Roman"/>
              </w:rPr>
              <w:softHyphen/>
              <w:t>лизации муници</w:t>
            </w:r>
            <w:r w:rsidRPr="003F6527">
              <w:rPr>
                <w:rFonts w:ascii="Times New Roman" w:eastAsia="Calibri" w:hAnsi="Times New Roman" w:cs="Times New Roman"/>
              </w:rPr>
              <w:softHyphen/>
              <w:t>пальной про</w:t>
            </w:r>
            <w:r w:rsidRPr="003F6527">
              <w:rPr>
                <w:rFonts w:ascii="Times New Roman" w:eastAsia="Calibri" w:hAnsi="Times New Roman" w:cs="Times New Roman"/>
              </w:rPr>
              <w:softHyphen/>
              <w:t>граммы</w:t>
            </w:r>
            <w:proofErr w:type="gramEnd"/>
            <w:r w:rsidRPr="003F6527">
              <w:rPr>
                <w:rFonts w:ascii="Times New Roman" w:eastAsia="Calibri" w:hAnsi="Times New Roman" w:cs="Times New Roman"/>
              </w:rPr>
              <w:t xml:space="preserve"> за отчет</w:t>
            </w:r>
            <w:r w:rsidRPr="003F6527">
              <w:rPr>
                <w:rFonts w:ascii="Times New Roman" w:eastAsia="Calibri" w:hAnsi="Times New Roman" w:cs="Times New Roman"/>
              </w:rPr>
              <w:softHyphen/>
              <w:t>ный период</w:t>
            </w:r>
          </w:p>
        </w:tc>
        <w:tc>
          <w:tcPr>
            <w:tcW w:w="1258" w:type="dxa"/>
          </w:tcPr>
          <w:p w:rsidR="00AA69A6" w:rsidRDefault="00AA69A6" w:rsidP="005C6C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3F6527" w:rsidRPr="003F6527" w:rsidRDefault="00AA69A6" w:rsidP="005C6C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5,8</w:t>
            </w:r>
          </w:p>
        </w:tc>
        <w:tc>
          <w:tcPr>
            <w:tcW w:w="1422" w:type="dxa"/>
          </w:tcPr>
          <w:p w:rsidR="003F6527" w:rsidRPr="003F6527" w:rsidRDefault="003F6527" w:rsidP="005C6C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F652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F6527" w:rsidRPr="003F6527" w:rsidTr="00F6680D">
        <w:trPr>
          <w:trHeight w:val="841"/>
          <w:jc w:val="center"/>
        </w:trPr>
        <w:tc>
          <w:tcPr>
            <w:tcW w:w="7189" w:type="dxa"/>
            <w:gridSpan w:val="5"/>
            <w:vAlign w:val="center"/>
          </w:tcPr>
          <w:p w:rsidR="003F6527" w:rsidRPr="003F6527" w:rsidRDefault="003F6527" w:rsidP="003F6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6527">
              <w:rPr>
                <w:rFonts w:ascii="Times New Roman" w:eastAsia="Calibri" w:hAnsi="Times New Roman" w:cs="Times New Roman"/>
              </w:rPr>
              <w:t>Уровень достиг</w:t>
            </w:r>
            <w:r w:rsidRPr="003F6527">
              <w:rPr>
                <w:rFonts w:ascii="Times New Roman" w:eastAsia="Calibri" w:hAnsi="Times New Roman" w:cs="Times New Roman"/>
              </w:rPr>
              <w:softHyphen/>
              <w:t>нутых результа</w:t>
            </w:r>
            <w:r w:rsidRPr="003F6527">
              <w:rPr>
                <w:rFonts w:ascii="Times New Roman" w:eastAsia="Calibri" w:hAnsi="Times New Roman" w:cs="Times New Roman"/>
              </w:rPr>
              <w:softHyphen/>
              <w:t>тов реализации муниципальной программы в це</w:t>
            </w:r>
            <w:r w:rsidRPr="003F6527">
              <w:rPr>
                <w:rFonts w:ascii="Times New Roman" w:eastAsia="Calibri" w:hAnsi="Times New Roman" w:cs="Times New Roman"/>
              </w:rPr>
              <w:softHyphen/>
              <w:t>лом (УО):</w:t>
            </w:r>
          </w:p>
        </w:tc>
        <w:tc>
          <w:tcPr>
            <w:tcW w:w="1258" w:type="dxa"/>
          </w:tcPr>
          <w:p w:rsidR="003F6527" w:rsidRPr="003F6527" w:rsidRDefault="00AA69A6" w:rsidP="005C6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0,97</w:t>
            </w:r>
          </w:p>
        </w:tc>
        <w:tc>
          <w:tcPr>
            <w:tcW w:w="1422" w:type="dxa"/>
          </w:tcPr>
          <w:p w:rsidR="003F6527" w:rsidRPr="003F6527" w:rsidRDefault="003F6527" w:rsidP="005C6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6527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3F6527" w:rsidRPr="003F6527" w:rsidRDefault="003F6527" w:rsidP="003F652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F6527" w:rsidRPr="003F6527" w:rsidRDefault="003F6527" w:rsidP="003F652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4810" w:rsidRDefault="00A64810" w:rsidP="003F652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  <w:sectPr w:rsidR="00A64810" w:rsidSect="00F6680D">
          <w:pgSz w:w="11906" w:h="16838"/>
          <w:pgMar w:top="709" w:right="851" w:bottom="720" w:left="1701" w:header="709" w:footer="709" w:gutter="0"/>
          <w:cols w:space="708"/>
          <w:docGrid w:linePitch="360"/>
        </w:sectPr>
      </w:pPr>
    </w:p>
    <w:p w:rsidR="003F6527" w:rsidRPr="003F6527" w:rsidRDefault="003F6527" w:rsidP="003F652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652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ОТЧЕТ</w:t>
      </w:r>
      <w:r w:rsidRPr="003F6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65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ХОДЕ РЕАЛИЗАЦИИ МУНИЦИПАЛЬНОЙ ПРОГРАММЫ </w:t>
      </w:r>
    </w:p>
    <w:p w:rsidR="003F6527" w:rsidRPr="003F6527" w:rsidRDefault="003F6527" w:rsidP="003F6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«Инвентаризация муниципальных объектов  недвижимости Черемховского районного муниципального образования  </w:t>
      </w:r>
    </w:p>
    <w:p w:rsidR="003F6527" w:rsidRPr="003F6527" w:rsidRDefault="003F6527" w:rsidP="003F65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2014 - 2017 годы»  </w:t>
      </w:r>
      <w:r w:rsidRPr="003F6527">
        <w:rPr>
          <w:rFonts w:ascii="Times New Roman" w:eastAsia="Calibri" w:hAnsi="Times New Roman" w:cs="Times New Roman"/>
          <w:b/>
          <w:bCs/>
          <w:sz w:val="24"/>
          <w:szCs w:val="24"/>
        </w:rPr>
        <w:t>на «01» января 2017 года</w:t>
      </w:r>
    </w:p>
    <w:p w:rsidR="003F6527" w:rsidRPr="003F6527" w:rsidRDefault="003F6527" w:rsidP="003F6527">
      <w:pPr>
        <w:widowControl w:val="0"/>
        <w:spacing w:after="0" w:line="240" w:lineRule="auto"/>
        <w:ind w:right="-5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2418"/>
        <w:gridCol w:w="2006"/>
        <w:gridCol w:w="1880"/>
        <w:gridCol w:w="867"/>
        <w:gridCol w:w="851"/>
        <w:gridCol w:w="926"/>
        <w:gridCol w:w="943"/>
        <w:gridCol w:w="1082"/>
        <w:gridCol w:w="1286"/>
        <w:gridCol w:w="2420"/>
      </w:tblGrid>
      <w:tr w:rsidR="003F6527" w:rsidRPr="003F6527" w:rsidTr="00FF6AA0">
        <w:trPr>
          <w:trHeight w:val="792"/>
          <w:tblHeader/>
          <w:jc w:val="center"/>
        </w:trPr>
        <w:tc>
          <w:tcPr>
            <w:tcW w:w="677" w:type="dxa"/>
            <w:vMerge w:val="restart"/>
          </w:tcPr>
          <w:p w:rsidR="003F6527" w:rsidRPr="003F6527" w:rsidRDefault="003F6527" w:rsidP="003F65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6527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  <w:p w:rsidR="003F6527" w:rsidRPr="003F6527" w:rsidRDefault="003F6527" w:rsidP="003F65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3F6527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3F6527">
              <w:rPr>
                <w:rFonts w:ascii="Times New Roman" w:eastAsia="Calibri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418" w:type="dxa"/>
            <w:vMerge w:val="restart"/>
          </w:tcPr>
          <w:p w:rsidR="003F6527" w:rsidRPr="003F6527" w:rsidRDefault="003F6527" w:rsidP="003F65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6527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муниципальной программы, подпрограммы (задачи программы), мероприятия</w:t>
            </w:r>
          </w:p>
        </w:tc>
        <w:tc>
          <w:tcPr>
            <w:tcW w:w="2006" w:type="dxa"/>
            <w:vMerge w:val="restart"/>
          </w:tcPr>
          <w:p w:rsidR="003F6527" w:rsidRPr="003F6527" w:rsidRDefault="003F6527" w:rsidP="003F65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6527">
              <w:rPr>
                <w:rFonts w:ascii="Times New Roman" w:eastAsia="Calibri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880" w:type="dxa"/>
            <w:vMerge w:val="restart"/>
          </w:tcPr>
          <w:p w:rsidR="003F6527" w:rsidRPr="003F6527" w:rsidRDefault="003F6527" w:rsidP="003F65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6527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исполнитель, соисполнитель, участник</w:t>
            </w:r>
          </w:p>
        </w:tc>
        <w:tc>
          <w:tcPr>
            <w:tcW w:w="2644" w:type="dxa"/>
            <w:gridSpan w:val="3"/>
            <w:noWrap/>
          </w:tcPr>
          <w:p w:rsidR="003F6527" w:rsidRPr="003F6527" w:rsidRDefault="003F6527" w:rsidP="003F65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6527">
              <w:rPr>
                <w:rFonts w:ascii="Times New Roman" w:eastAsia="Calibri" w:hAnsi="Times New Roman" w:cs="Times New Roman"/>
                <w:sz w:val="18"/>
                <w:szCs w:val="18"/>
              </w:rPr>
              <w:t>За отчетный год</w:t>
            </w:r>
          </w:p>
        </w:tc>
        <w:tc>
          <w:tcPr>
            <w:tcW w:w="3311" w:type="dxa"/>
            <w:gridSpan w:val="3"/>
          </w:tcPr>
          <w:p w:rsidR="003F6527" w:rsidRPr="003F6527" w:rsidRDefault="003F6527" w:rsidP="003F65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6527">
              <w:rPr>
                <w:rFonts w:ascii="Times New Roman" w:eastAsia="Calibri" w:hAnsi="Times New Roman" w:cs="Times New Roman"/>
                <w:sz w:val="18"/>
                <w:szCs w:val="18"/>
              </w:rPr>
              <w:t>С начала реализации муниципальной программы</w:t>
            </w:r>
          </w:p>
        </w:tc>
        <w:tc>
          <w:tcPr>
            <w:tcW w:w="2420" w:type="dxa"/>
            <w:vMerge w:val="restart"/>
          </w:tcPr>
          <w:p w:rsidR="003F6527" w:rsidRPr="003F6527" w:rsidRDefault="003F6527" w:rsidP="003F65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65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Причины отклонений фактического значения </w:t>
            </w:r>
            <w:proofErr w:type="gramStart"/>
            <w:r w:rsidRPr="003F6527">
              <w:rPr>
                <w:rFonts w:ascii="Times New Roman" w:eastAsia="Calibri" w:hAnsi="Times New Roman" w:cs="Times New Roman"/>
                <w:sz w:val="18"/>
                <w:szCs w:val="18"/>
              </w:rPr>
              <w:t>от</w:t>
            </w:r>
            <w:proofErr w:type="gramEnd"/>
            <w:r w:rsidRPr="003F65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планового за отчетный период</w:t>
            </w:r>
          </w:p>
        </w:tc>
      </w:tr>
      <w:tr w:rsidR="003F6527" w:rsidRPr="003F6527" w:rsidTr="00FF6AA0">
        <w:trPr>
          <w:trHeight w:val="420"/>
          <w:tblHeader/>
          <w:jc w:val="center"/>
        </w:trPr>
        <w:tc>
          <w:tcPr>
            <w:tcW w:w="677" w:type="dxa"/>
            <w:vMerge/>
            <w:vAlign w:val="center"/>
          </w:tcPr>
          <w:p w:rsidR="003F6527" w:rsidRPr="003F6527" w:rsidRDefault="003F6527" w:rsidP="003F652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8" w:type="dxa"/>
            <w:vMerge/>
            <w:vAlign w:val="center"/>
          </w:tcPr>
          <w:p w:rsidR="003F6527" w:rsidRPr="003F6527" w:rsidRDefault="003F6527" w:rsidP="003F652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</w:tcPr>
          <w:p w:rsidR="003F6527" w:rsidRPr="003F6527" w:rsidRDefault="003F6527" w:rsidP="003F652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vAlign w:val="center"/>
          </w:tcPr>
          <w:p w:rsidR="003F6527" w:rsidRPr="003F6527" w:rsidRDefault="003F6527" w:rsidP="003F652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noWrap/>
          </w:tcPr>
          <w:p w:rsidR="003F6527" w:rsidRPr="003F6527" w:rsidRDefault="003F6527" w:rsidP="003F65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65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851" w:type="dxa"/>
            <w:noWrap/>
          </w:tcPr>
          <w:p w:rsidR="003F6527" w:rsidRPr="003F6527" w:rsidRDefault="003F6527" w:rsidP="003F65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6527">
              <w:rPr>
                <w:rFonts w:ascii="Times New Roman" w:eastAsia="Calibri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926" w:type="dxa"/>
          </w:tcPr>
          <w:p w:rsidR="003F6527" w:rsidRPr="003F6527" w:rsidRDefault="003F6527" w:rsidP="003F65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F6527">
              <w:rPr>
                <w:rFonts w:ascii="Times New Roman" w:eastAsia="Calibri" w:hAnsi="Times New Roman" w:cs="Times New Roman"/>
                <w:sz w:val="18"/>
                <w:szCs w:val="18"/>
              </w:rPr>
              <w:t>откло-нение</w:t>
            </w:r>
            <w:proofErr w:type="spellEnd"/>
            <w:proofErr w:type="gramEnd"/>
            <w:r w:rsidRPr="003F65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(+/-)</w:t>
            </w:r>
          </w:p>
        </w:tc>
        <w:tc>
          <w:tcPr>
            <w:tcW w:w="943" w:type="dxa"/>
            <w:noWrap/>
          </w:tcPr>
          <w:p w:rsidR="003F6527" w:rsidRPr="003F6527" w:rsidRDefault="003F6527" w:rsidP="003F65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65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1082" w:type="dxa"/>
            <w:noWrap/>
          </w:tcPr>
          <w:p w:rsidR="003F6527" w:rsidRPr="003F6527" w:rsidRDefault="003F6527" w:rsidP="003F65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6527">
              <w:rPr>
                <w:rFonts w:ascii="Times New Roman" w:eastAsia="Calibri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286" w:type="dxa"/>
          </w:tcPr>
          <w:p w:rsidR="003F6527" w:rsidRPr="003F6527" w:rsidRDefault="00BA790B" w:rsidP="003F652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откло</w:t>
            </w:r>
            <w:r w:rsidR="003F6527" w:rsidRPr="003F6527">
              <w:rPr>
                <w:rFonts w:ascii="Times New Roman" w:eastAsia="Calibri" w:hAnsi="Times New Roman" w:cs="Times New Roman"/>
                <w:sz w:val="18"/>
                <w:szCs w:val="18"/>
              </w:rPr>
              <w:t>нение</w:t>
            </w:r>
            <w:proofErr w:type="gramStart"/>
            <w:r w:rsidR="003F6527" w:rsidRPr="003F65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(+/-)</w:t>
            </w:r>
            <w:proofErr w:type="gramEnd"/>
          </w:p>
        </w:tc>
        <w:tc>
          <w:tcPr>
            <w:tcW w:w="2420" w:type="dxa"/>
            <w:vMerge/>
            <w:vAlign w:val="center"/>
          </w:tcPr>
          <w:p w:rsidR="003F6527" w:rsidRPr="003F6527" w:rsidRDefault="003F6527" w:rsidP="003F652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F6527" w:rsidRPr="003F6527" w:rsidTr="00FF6AA0">
        <w:trPr>
          <w:trHeight w:val="519"/>
          <w:jc w:val="center"/>
        </w:trPr>
        <w:tc>
          <w:tcPr>
            <w:tcW w:w="3095" w:type="dxa"/>
            <w:gridSpan w:val="2"/>
            <w:noWrap/>
          </w:tcPr>
          <w:p w:rsidR="003F6527" w:rsidRPr="003F6527" w:rsidRDefault="003F6527" w:rsidP="003F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65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Pr="003F6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«Инвентаризация муниципальных объектов  недвижимости Черемховского районного муниципального образования  </w:t>
            </w:r>
          </w:p>
          <w:p w:rsidR="003F6527" w:rsidRPr="003F6527" w:rsidRDefault="003F6527" w:rsidP="003F65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6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2014 - 2017 годы»</w:t>
            </w:r>
          </w:p>
        </w:tc>
        <w:tc>
          <w:tcPr>
            <w:tcW w:w="2006" w:type="dxa"/>
            <w:noWrap/>
            <w:vAlign w:val="center"/>
          </w:tcPr>
          <w:p w:rsidR="003F6527" w:rsidRPr="003F6527" w:rsidRDefault="003F6527" w:rsidP="00F668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6527">
              <w:rPr>
                <w:rFonts w:ascii="Times New Roman" w:eastAsia="Calibri" w:hAnsi="Times New Roman" w:cs="Times New Roman"/>
                <w:sz w:val="18"/>
                <w:szCs w:val="18"/>
              </w:rPr>
              <w:t>местный</w:t>
            </w:r>
          </w:p>
          <w:p w:rsidR="003F6527" w:rsidRPr="003F6527" w:rsidRDefault="003F6527" w:rsidP="00F668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6527">
              <w:rPr>
                <w:rFonts w:ascii="Times New Roman" w:eastAsia="Calibri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880" w:type="dxa"/>
            <w:noWrap/>
            <w:vAlign w:val="center"/>
          </w:tcPr>
          <w:p w:rsidR="003F6527" w:rsidRPr="003F6527" w:rsidRDefault="00C51C1A" w:rsidP="003F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КУМИ ЧРМО</w:t>
            </w:r>
          </w:p>
        </w:tc>
        <w:tc>
          <w:tcPr>
            <w:tcW w:w="867" w:type="dxa"/>
            <w:noWrap/>
            <w:vAlign w:val="center"/>
          </w:tcPr>
          <w:p w:rsidR="003F6527" w:rsidRPr="003F6527" w:rsidRDefault="003F6527" w:rsidP="003F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6527">
              <w:rPr>
                <w:rFonts w:ascii="Times New Roman" w:eastAsia="Calibri" w:hAnsi="Times New Roman" w:cs="Times New Roman"/>
                <w:sz w:val="18"/>
                <w:szCs w:val="18"/>
              </w:rPr>
              <w:t>1125,0</w:t>
            </w:r>
          </w:p>
        </w:tc>
        <w:tc>
          <w:tcPr>
            <w:tcW w:w="851" w:type="dxa"/>
            <w:noWrap/>
            <w:vAlign w:val="center"/>
          </w:tcPr>
          <w:p w:rsidR="003F6527" w:rsidRPr="003F6527" w:rsidRDefault="003F6527" w:rsidP="003F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6527">
              <w:rPr>
                <w:rFonts w:ascii="Times New Roman" w:eastAsia="Calibri" w:hAnsi="Times New Roman" w:cs="Times New Roman"/>
                <w:sz w:val="18"/>
                <w:szCs w:val="18"/>
              </w:rPr>
              <w:t>859</w:t>
            </w:r>
          </w:p>
        </w:tc>
        <w:tc>
          <w:tcPr>
            <w:tcW w:w="926" w:type="dxa"/>
            <w:vAlign w:val="center"/>
          </w:tcPr>
          <w:p w:rsidR="003F6527" w:rsidRPr="003F6527" w:rsidRDefault="000F6441" w:rsidP="005D569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-26</w:t>
            </w:r>
            <w:r w:rsidR="005D5695">
              <w:rPr>
                <w:rFonts w:ascii="Times New Roman" w:eastAsia="Calibri" w:hAnsi="Times New Roman" w:cs="Times New Roman"/>
                <w:sz w:val="18"/>
                <w:szCs w:val="18"/>
              </w:rPr>
              <w:t>5,328</w:t>
            </w:r>
          </w:p>
        </w:tc>
        <w:tc>
          <w:tcPr>
            <w:tcW w:w="943" w:type="dxa"/>
            <w:noWrap/>
            <w:vAlign w:val="center"/>
          </w:tcPr>
          <w:p w:rsidR="003F6527" w:rsidRPr="003F6527" w:rsidRDefault="003F6527" w:rsidP="003F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6527">
              <w:rPr>
                <w:rFonts w:ascii="Times New Roman" w:eastAsia="Calibri" w:hAnsi="Times New Roman" w:cs="Times New Roman"/>
                <w:sz w:val="18"/>
                <w:szCs w:val="18"/>
              </w:rPr>
              <w:t>3664,57</w:t>
            </w:r>
          </w:p>
        </w:tc>
        <w:tc>
          <w:tcPr>
            <w:tcW w:w="1082" w:type="dxa"/>
            <w:noWrap/>
            <w:vAlign w:val="center"/>
          </w:tcPr>
          <w:p w:rsidR="003F6527" w:rsidRPr="003F6527" w:rsidRDefault="000F6441" w:rsidP="003F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2705,75</w:t>
            </w:r>
          </w:p>
        </w:tc>
        <w:tc>
          <w:tcPr>
            <w:tcW w:w="1286" w:type="dxa"/>
          </w:tcPr>
          <w:p w:rsidR="000F6441" w:rsidRDefault="000F6441" w:rsidP="003F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F6441" w:rsidRDefault="000F6441" w:rsidP="003F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F6441" w:rsidRDefault="000F6441" w:rsidP="003F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F6527" w:rsidRPr="003F6527" w:rsidRDefault="000F6441" w:rsidP="003F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-958,82</w:t>
            </w:r>
          </w:p>
        </w:tc>
        <w:tc>
          <w:tcPr>
            <w:tcW w:w="2420" w:type="dxa"/>
            <w:noWrap/>
            <w:vAlign w:val="center"/>
          </w:tcPr>
          <w:p w:rsidR="003F6527" w:rsidRPr="003F6527" w:rsidRDefault="00F6680D" w:rsidP="003F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Отсутствие финансирования</w:t>
            </w:r>
            <w:r w:rsidR="002C78EB">
              <w:rPr>
                <w:rFonts w:ascii="Times New Roman" w:eastAsia="Calibri" w:hAnsi="Times New Roman" w:cs="Times New Roman"/>
                <w:sz w:val="18"/>
                <w:szCs w:val="18"/>
              </w:rPr>
              <w:t>, заключены и не</w:t>
            </w:r>
            <w:r w:rsidR="00F103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623E8">
              <w:rPr>
                <w:rFonts w:ascii="Times New Roman" w:eastAsia="Calibri" w:hAnsi="Times New Roman" w:cs="Times New Roman"/>
                <w:sz w:val="18"/>
                <w:szCs w:val="18"/>
              </w:rPr>
              <w:t>оплачены контракты на сумму 26</w:t>
            </w:r>
            <w:r w:rsidR="002C78EB">
              <w:rPr>
                <w:rFonts w:ascii="Times New Roman" w:eastAsia="Calibri" w:hAnsi="Times New Roman" w:cs="Times New Roman"/>
                <w:sz w:val="18"/>
                <w:szCs w:val="18"/>
              </w:rPr>
              <w:t>5,328</w:t>
            </w:r>
            <w:r w:rsidR="008429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руб.</w:t>
            </w:r>
          </w:p>
        </w:tc>
      </w:tr>
      <w:tr w:rsidR="003F6527" w:rsidRPr="003F6527" w:rsidTr="00FF6AA0">
        <w:trPr>
          <w:trHeight w:val="559"/>
          <w:jc w:val="center"/>
        </w:trPr>
        <w:tc>
          <w:tcPr>
            <w:tcW w:w="677" w:type="dxa"/>
            <w:noWrap/>
          </w:tcPr>
          <w:p w:rsidR="003F6527" w:rsidRPr="003F6527" w:rsidRDefault="003F6527" w:rsidP="003F65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6527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18" w:type="dxa"/>
          </w:tcPr>
          <w:p w:rsidR="003F6527" w:rsidRPr="003F6527" w:rsidRDefault="003F6527" w:rsidP="003F65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6527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работ по паспортизации и инвентаризации объектов недвижимости, ЖКХ, электросетевого комплекса, муниципального жилищного фонда</w:t>
            </w:r>
          </w:p>
        </w:tc>
        <w:tc>
          <w:tcPr>
            <w:tcW w:w="2006" w:type="dxa"/>
            <w:noWrap/>
            <w:vAlign w:val="center"/>
          </w:tcPr>
          <w:p w:rsidR="003F6527" w:rsidRPr="003F6527" w:rsidRDefault="003F6527" w:rsidP="00F668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6527">
              <w:rPr>
                <w:rFonts w:ascii="Times New Roman" w:eastAsia="Calibri" w:hAnsi="Times New Roman" w:cs="Times New Roman"/>
                <w:sz w:val="18"/>
                <w:szCs w:val="18"/>
              </w:rPr>
              <w:t>местный</w:t>
            </w:r>
          </w:p>
          <w:p w:rsidR="003F6527" w:rsidRPr="003F6527" w:rsidRDefault="003F6527" w:rsidP="00F668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6527">
              <w:rPr>
                <w:rFonts w:ascii="Times New Roman" w:eastAsia="Calibri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880" w:type="dxa"/>
            <w:noWrap/>
            <w:vAlign w:val="center"/>
          </w:tcPr>
          <w:p w:rsidR="003F6527" w:rsidRPr="003F6527" w:rsidRDefault="00C51C1A" w:rsidP="003F6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КУМИ ЧРМО</w:t>
            </w:r>
          </w:p>
        </w:tc>
        <w:tc>
          <w:tcPr>
            <w:tcW w:w="867" w:type="dxa"/>
            <w:noWrap/>
            <w:vAlign w:val="center"/>
          </w:tcPr>
          <w:p w:rsidR="003F6527" w:rsidRPr="003F6527" w:rsidRDefault="003F6527" w:rsidP="003F6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6527">
              <w:rPr>
                <w:rFonts w:ascii="Times New Roman" w:eastAsia="Calibri" w:hAnsi="Times New Roman" w:cs="Times New Roman"/>
                <w:sz w:val="18"/>
                <w:szCs w:val="18"/>
              </w:rPr>
              <w:t>660</w:t>
            </w:r>
          </w:p>
        </w:tc>
        <w:tc>
          <w:tcPr>
            <w:tcW w:w="851" w:type="dxa"/>
            <w:noWrap/>
            <w:vAlign w:val="center"/>
          </w:tcPr>
          <w:p w:rsidR="003F6527" w:rsidRPr="003F6527" w:rsidRDefault="00004B66" w:rsidP="00004B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926" w:type="dxa"/>
            <w:vAlign w:val="center"/>
          </w:tcPr>
          <w:p w:rsidR="003F6527" w:rsidRPr="003F6527" w:rsidRDefault="000F6441" w:rsidP="00004B66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-1</w:t>
            </w:r>
            <w:r w:rsidR="00004B66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43" w:type="dxa"/>
            <w:noWrap/>
            <w:vAlign w:val="center"/>
          </w:tcPr>
          <w:p w:rsidR="003F6527" w:rsidRPr="003F6527" w:rsidRDefault="00A36093" w:rsidP="003F6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2001,5</w:t>
            </w:r>
          </w:p>
        </w:tc>
        <w:tc>
          <w:tcPr>
            <w:tcW w:w="1082" w:type="dxa"/>
            <w:noWrap/>
            <w:vAlign w:val="center"/>
          </w:tcPr>
          <w:p w:rsidR="003F6527" w:rsidRPr="003F6527" w:rsidRDefault="00860FBE" w:rsidP="00FF6A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FF6AA0">
              <w:rPr>
                <w:rFonts w:ascii="Times New Roman" w:eastAsia="Calibri" w:hAnsi="Times New Roman" w:cs="Times New Roman"/>
                <w:sz w:val="18"/>
                <w:szCs w:val="18"/>
              </w:rPr>
              <w:t>565,879</w:t>
            </w:r>
          </w:p>
        </w:tc>
        <w:tc>
          <w:tcPr>
            <w:tcW w:w="1286" w:type="dxa"/>
          </w:tcPr>
          <w:p w:rsidR="00860FBE" w:rsidRDefault="00860FBE" w:rsidP="003F6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60FBE" w:rsidRDefault="00860FBE" w:rsidP="003F6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F6527" w:rsidRPr="003F6527" w:rsidRDefault="00FF6AA0" w:rsidP="00FF6A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-435,621</w:t>
            </w:r>
          </w:p>
        </w:tc>
        <w:tc>
          <w:tcPr>
            <w:tcW w:w="2420" w:type="dxa"/>
            <w:noWrap/>
            <w:vAlign w:val="center"/>
          </w:tcPr>
          <w:p w:rsidR="003F6527" w:rsidRPr="003F6527" w:rsidRDefault="00BA790B" w:rsidP="00FB73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Отсутствие финансирования</w:t>
            </w:r>
          </w:p>
        </w:tc>
      </w:tr>
      <w:tr w:rsidR="003F6527" w:rsidRPr="003F6527" w:rsidTr="00FF6AA0">
        <w:trPr>
          <w:trHeight w:val="566"/>
          <w:jc w:val="center"/>
        </w:trPr>
        <w:tc>
          <w:tcPr>
            <w:tcW w:w="677" w:type="dxa"/>
            <w:noWrap/>
            <w:vAlign w:val="center"/>
          </w:tcPr>
          <w:p w:rsidR="003F6527" w:rsidRPr="003F6527" w:rsidRDefault="003F6527" w:rsidP="00F668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6527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18" w:type="dxa"/>
            <w:vAlign w:val="center"/>
          </w:tcPr>
          <w:p w:rsidR="003F6527" w:rsidRPr="003F6527" w:rsidRDefault="003F6527" w:rsidP="00F668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6527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работ по государственному кадастровому учету земельных участков объектов  недвижимости, ЖКХ, электросетевого комплекса</w:t>
            </w:r>
          </w:p>
        </w:tc>
        <w:tc>
          <w:tcPr>
            <w:tcW w:w="2006" w:type="dxa"/>
            <w:noWrap/>
            <w:vAlign w:val="center"/>
          </w:tcPr>
          <w:p w:rsidR="003F6527" w:rsidRPr="003F6527" w:rsidRDefault="003F6527" w:rsidP="00F668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6527">
              <w:rPr>
                <w:rFonts w:ascii="Times New Roman" w:eastAsia="Calibri" w:hAnsi="Times New Roman" w:cs="Times New Roman"/>
                <w:sz w:val="18"/>
                <w:szCs w:val="18"/>
              </w:rPr>
              <w:t>местный</w:t>
            </w:r>
          </w:p>
          <w:p w:rsidR="003F6527" w:rsidRPr="003F6527" w:rsidRDefault="003F6527" w:rsidP="00F668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6527">
              <w:rPr>
                <w:rFonts w:ascii="Times New Roman" w:eastAsia="Calibri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880" w:type="dxa"/>
            <w:noWrap/>
            <w:vAlign w:val="center"/>
          </w:tcPr>
          <w:p w:rsidR="003F6527" w:rsidRPr="003F6527" w:rsidRDefault="00C51C1A" w:rsidP="00F66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КУМИ ЧРМО</w:t>
            </w:r>
          </w:p>
        </w:tc>
        <w:tc>
          <w:tcPr>
            <w:tcW w:w="867" w:type="dxa"/>
            <w:noWrap/>
            <w:vAlign w:val="center"/>
          </w:tcPr>
          <w:p w:rsidR="003F6527" w:rsidRPr="003F6527" w:rsidRDefault="003F6527" w:rsidP="008429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652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noWrap/>
            <w:vAlign w:val="center"/>
          </w:tcPr>
          <w:p w:rsidR="003F6527" w:rsidRPr="003F6527" w:rsidRDefault="003F6527" w:rsidP="00004B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652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004B66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  <w:r w:rsidRPr="003F6527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26" w:type="dxa"/>
            <w:vAlign w:val="center"/>
          </w:tcPr>
          <w:p w:rsidR="003F6527" w:rsidRPr="003F6527" w:rsidRDefault="00004B66" w:rsidP="0084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  <w:noWrap/>
            <w:vAlign w:val="center"/>
          </w:tcPr>
          <w:p w:rsidR="003F6527" w:rsidRPr="003F6527" w:rsidRDefault="00A36093" w:rsidP="0084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84291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2,07</w:t>
            </w:r>
          </w:p>
        </w:tc>
        <w:tc>
          <w:tcPr>
            <w:tcW w:w="1082" w:type="dxa"/>
            <w:noWrap/>
            <w:vAlign w:val="center"/>
          </w:tcPr>
          <w:p w:rsidR="003F6527" w:rsidRPr="003F6527" w:rsidRDefault="00FF6AA0" w:rsidP="00FF6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748,871</w:t>
            </w:r>
          </w:p>
        </w:tc>
        <w:tc>
          <w:tcPr>
            <w:tcW w:w="1286" w:type="dxa"/>
            <w:vAlign w:val="center"/>
          </w:tcPr>
          <w:p w:rsidR="003F6527" w:rsidRPr="003F6527" w:rsidRDefault="00860FBE" w:rsidP="00FF6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0D2929">
              <w:rPr>
                <w:rFonts w:ascii="Times New Roman" w:eastAsia="Calibri" w:hAnsi="Times New Roman" w:cs="Times New Roman"/>
                <w:sz w:val="18"/>
                <w:szCs w:val="18"/>
              </w:rPr>
              <w:t>183,198</w:t>
            </w:r>
          </w:p>
        </w:tc>
        <w:tc>
          <w:tcPr>
            <w:tcW w:w="2420" w:type="dxa"/>
            <w:noWrap/>
            <w:vAlign w:val="center"/>
          </w:tcPr>
          <w:p w:rsidR="003F6527" w:rsidRPr="003F6527" w:rsidRDefault="00BA790B" w:rsidP="000D2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Отсутствие финансирования</w:t>
            </w:r>
          </w:p>
        </w:tc>
      </w:tr>
      <w:tr w:rsidR="003F6527" w:rsidRPr="003F6527" w:rsidTr="00FF6AA0">
        <w:trPr>
          <w:trHeight w:val="706"/>
          <w:jc w:val="center"/>
        </w:trPr>
        <w:tc>
          <w:tcPr>
            <w:tcW w:w="677" w:type="dxa"/>
            <w:noWrap/>
            <w:vAlign w:val="center"/>
          </w:tcPr>
          <w:p w:rsidR="003F6527" w:rsidRPr="003F6527" w:rsidRDefault="003F6527" w:rsidP="00F668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6527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18" w:type="dxa"/>
            <w:vAlign w:val="center"/>
          </w:tcPr>
          <w:p w:rsidR="003F6527" w:rsidRPr="003F6527" w:rsidRDefault="003F6527" w:rsidP="00F668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6527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работ по государственному кадастровому учету земельных  участков, занятых многоквартирными домами</w:t>
            </w:r>
          </w:p>
        </w:tc>
        <w:tc>
          <w:tcPr>
            <w:tcW w:w="2006" w:type="dxa"/>
            <w:noWrap/>
            <w:vAlign w:val="center"/>
          </w:tcPr>
          <w:p w:rsidR="003F6527" w:rsidRPr="003F6527" w:rsidRDefault="003F6527" w:rsidP="00F668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6527">
              <w:rPr>
                <w:rFonts w:ascii="Times New Roman" w:eastAsia="Calibri" w:hAnsi="Times New Roman" w:cs="Times New Roman"/>
                <w:sz w:val="18"/>
                <w:szCs w:val="18"/>
              </w:rPr>
              <w:t>местный</w:t>
            </w:r>
          </w:p>
          <w:p w:rsidR="003F6527" w:rsidRPr="003F6527" w:rsidRDefault="003F6527" w:rsidP="00F668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6527">
              <w:rPr>
                <w:rFonts w:ascii="Times New Roman" w:eastAsia="Calibri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880" w:type="dxa"/>
            <w:noWrap/>
            <w:vAlign w:val="center"/>
          </w:tcPr>
          <w:p w:rsidR="003F6527" w:rsidRPr="003F6527" w:rsidRDefault="00C51C1A" w:rsidP="00F668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КУМИ ЧРМО</w:t>
            </w:r>
          </w:p>
        </w:tc>
        <w:tc>
          <w:tcPr>
            <w:tcW w:w="867" w:type="dxa"/>
            <w:noWrap/>
            <w:vAlign w:val="center"/>
          </w:tcPr>
          <w:p w:rsidR="003F6527" w:rsidRPr="003F6527" w:rsidRDefault="003F6527" w:rsidP="00F668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6527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noWrap/>
            <w:vAlign w:val="center"/>
          </w:tcPr>
          <w:p w:rsidR="003F6527" w:rsidRPr="003F6527" w:rsidRDefault="003F6527" w:rsidP="00F668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652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6" w:type="dxa"/>
            <w:vAlign w:val="center"/>
          </w:tcPr>
          <w:p w:rsidR="003F6527" w:rsidRPr="003F6527" w:rsidRDefault="000F6441" w:rsidP="00F668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-15</w:t>
            </w:r>
          </w:p>
        </w:tc>
        <w:tc>
          <w:tcPr>
            <w:tcW w:w="943" w:type="dxa"/>
            <w:noWrap/>
            <w:vAlign w:val="center"/>
          </w:tcPr>
          <w:p w:rsidR="003F6527" w:rsidRPr="003F6527" w:rsidRDefault="00A36093" w:rsidP="00F668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75</w:t>
            </w:r>
            <w:r w:rsidR="00860FBE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82" w:type="dxa"/>
            <w:noWrap/>
            <w:vAlign w:val="center"/>
          </w:tcPr>
          <w:p w:rsidR="003F6527" w:rsidRPr="003F6527" w:rsidRDefault="00F103EB" w:rsidP="00F668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  <w:r w:rsidR="00431E40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86" w:type="dxa"/>
            <w:vAlign w:val="center"/>
          </w:tcPr>
          <w:p w:rsidR="00F6680D" w:rsidRDefault="00F6680D" w:rsidP="00F668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6680D" w:rsidRDefault="00BA790B" w:rsidP="00F668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="000A0001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  <w:p w:rsidR="003F6527" w:rsidRPr="003F6527" w:rsidRDefault="003F6527" w:rsidP="00F668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20" w:type="dxa"/>
            <w:noWrap/>
            <w:vAlign w:val="center"/>
          </w:tcPr>
          <w:p w:rsidR="003F6527" w:rsidRPr="003F6527" w:rsidRDefault="00BA790B" w:rsidP="00F668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Отсутствие финансирования</w:t>
            </w:r>
          </w:p>
        </w:tc>
      </w:tr>
      <w:tr w:rsidR="003F6527" w:rsidRPr="003F6527" w:rsidTr="00FF6AA0">
        <w:trPr>
          <w:trHeight w:val="706"/>
          <w:jc w:val="center"/>
        </w:trPr>
        <w:tc>
          <w:tcPr>
            <w:tcW w:w="677" w:type="dxa"/>
            <w:noWrap/>
            <w:vAlign w:val="center"/>
          </w:tcPr>
          <w:p w:rsidR="003F6527" w:rsidRPr="003F6527" w:rsidRDefault="003F6527" w:rsidP="00F668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652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2418" w:type="dxa"/>
            <w:vAlign w:val="center"/>
          </w:tcPr>
          <w:p w:rsidR="003F6527" w:rsidRPr="003F6527" w:rsidRDefault="003F6527" w:rsidP="00F668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6527">
              <w:rPr>
                <w:rFonts w:ascii="Times New Roman" w:eastAsia="Calibri" w:hAnsi="Times New Roman" w:cs="Times New Roman"/>
                <w:sz w:val="18"/>
                <w:szCs w:val="18"/>
              </w:rPr>
              <w:t>Услуги оценщика</w:t>
            </w:r>
          </w:p>
        </w:tc>
        <w:tc>
          <w:tcPr>
            <w:tcW w:w="2006" w:type="dxa"/>
            <w:noWrap/>
            <w:vAlign w:val="center"/>
          </w:tcPr>
          <w:p w:rsidR="003F6527" w:rsidRPr="003F6527" w:rsidRDefault="003F6527" w:rsidP="00F668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6527">
              <w:rPr>
                <w:rFonts w:ascii="Times New Roman" w:eastAsia="Calibri" w:hAnsi="Times New Roman" w:cs="Times New Roman"/>
                <w:sz w:val="18"/>
                <w:szCs w:val="18"/>
              </w:rPr>
              <w:t>местный</w:t>
            </w:r>
          </w:p>
          <w:p w:rsidR="003F6527" w:rsidRPr="003F6527" w:rsidRDefault="003F6527" w:rsidP="00F668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6527">
              <w:rPr>
                <w:rFonts w:ascii="Times New Roman" w:eastAsia="Calibri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880" w:type="dxa"/>
            <w:noWrap/>
            <w:vAlign w:val="center"/>
          </w:tcPr>
          <w:p w:rsidR="003F6527" w:rsidRPr="003F6527" w:rsidRDefault="00C51C1A" w:rsidP="00F668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КУМИ ЧРМО</w:t>
            </w:r>
            <w:bookmarkStart w:id="0" w:name="_GoBack"/>
            <w:bookmarkEnd w:id="0"/>
          </w:p>
        </w:tc>
        <w:tc>
          <w:tcPr>
            <w:tcW w:w="867" w:type="dxa"/>
            <w:noWrap/>
            <w:vAlign w:val="center"/>
          </w:tcPr>
          <w:p w:rsidR="003F6527" w:rsidRPr="003F6527" w:rsidRDefault="003F6527" w:rsidP="00F668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6527">
              <w:rPr>
                <w:rFonts w:ascii="Times New Roman" w:eastAsia="Calibri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851" w:type="dxa"/>
            <w:noWrap/>
            <w:vAlign w:val="center"/>
          </w:tcPr>
          <w:p w:rsidR="003F6527" w:rsidRPr="003F6527" w:rsidRDefault="002C78EB" w:rsidP="002C78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926" w:type="dxa"/>
            <w:vAlign w:val="center"/>
          </w:tcPr>
          <w:p w:rsidR="003F6527" w:rsidRPr="003F6527" w:rsidRDefault="002C78EB" w:rsidP="002C78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-28</w:t>
            </w:r>
            <w:r w:rsidR="000F644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  <w:noWrap/>
            <w:vAlign w:val="center"/>
          </w:tcPr>
          <w:p w:rsidR="003F6527" w:rsidRPr="003F6527" w:rsidRDefault="00431E40" w:rsidP="00F668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656</w:t>
            </w:r>
          </w:p>
        </w:tc>
        <w:tc>
          <w:tcPr>
            <w:tcW w:w="1082" w:type="dxa"/>
            <w:noWrap/>
            <w:vAlign w:val="center"/>
          </w:tcPr>
          <w:p w:rsidR="003F6527" w:rsidRPr="003F6527" w:rsidRDefault="00431E40" w:rsidP="00F668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1286" w:type="dxa"/>
            <w:vAlign w:val="center"/>
          </w:tcPr>
          <w:p w:rsidR="003F6527" w:rsidRPr="003F6527" w:rsidRDefault="00431E40" w:rsidP="008429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842915">
              <w:rPr>
                <w:rFonts w:ascii="Times New Roman" w:eastAsia="Calibri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2420" w:type="dxa"/>
            <w:noWrap/>
            <w:vAlign w:val="center"/>
          </w:tcPr>
          <w:p w:rsidR="003F6527" w:rsidRPr="003F6527" w:rsidRDefault="00F6680D" w:rsidP="00F668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связи с передачей объектов ЖКХ на поселения</w:t>
            </w:r>
          </w:p>
        </w:tc>
      </w:tr>
    </w:tbl>
    <w:p w:rsidR="003F6527" w:rsidRPr="003F6527" w:rsidRDefault="003F6527" w:rsidP="003F652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6527">
        <w:rPr>
          <w:rFonts w:ascii="Times New Roman" w:eastAsia="Calibri" w:hAnsi="Times New Roman" w:cs="Times New Roman"/>
          <w:sz w:val="20"/>
          <w:szCs w:val="20"/>
        </w:rPr>
        <w:t>Примечание: * - В случае наличия финансирования за счет одного источника данную строку следует изложить следующим образом: «Всего, за счет _________________________.</w:t>
      </w:r>
    </w:p>
    <w:p w:rsidR="003F6527" w:rsidRPr="003F6527" w:rsidRDefault="003F6527" w:rsidP="003F652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6527">
        <w:rPr>
          <w:rFonts w:ascii="Times New Roman" w:eastAsia="Calibri" w:hAnsi="Times New Roman" w:cs="Times New Roman"/>
          <w:sz w:val="20"/>
          <w:szCs w:val="20"/>
        </w:rPr>
        <w:t xml:space="preserve"> (наименование источника)</w:t>
      </w:r>
    </w:p>
    <w:p w:rsidR="003F6527" w:rsidRPr="003F6527" w:rsidRDefault="003F6527" w:rsidP="003F6527">
      <w:pPr>
        <w:autoSpaceDE w:val="0"/>
        <w:autoSpaceDN w:val="0"/>
        <w:adjustRightInd w:val="0"/>
        <w:ind w:left="708"/>
        <w:rPr>
          <w:rFonts w:ascii="Times New Roman" w:eastAsia="Calibri" w:hAnsi="Times New Roman" w:cs="Times New Roman"/>
          <w:sz w:val="20"/>
          <w:szCs w:val="20"/>
        </w:rPr>
      </w:pPr>
      <w:r w:rsidRPr="003F6527">
        <w:rPr>
          <w:rFonts w:ascii="Times New Roman" w:eastAsia="Calibri" w:hAnsi="Times New Roman" w:cs="Times New Roman"/>
          <w:sz w:val="20"/>
          <w:szCs w:val="20"/>
        </w:rPr>
        <w:t>** - При отсутствии подпрограмм указываются задачи и мероприятия муниципальной программы.</w:t>
      </w:r>
    </w:p>
    <w:p w:rsidR="00842915" w:rsidRDefault="00842915" w:rsidP="003F652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</w:p>
    <w:p w:rsidR="003F6527" w:rsidRPr="003F6527" w:rsidRDefault="003F6527" w:rsidP="003F652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  <w:r w:rsidRPr="003F6527">
        <w:rPr>
          <w:rFonts w:ascii="Times New Roman" w:eastAsia="Calibri" w:hAnsi="Times New Roman" w:cs="Times New Roman"/>
          <w:sz w:val="20"/>
          <w:szCs w:val="20"/>
        </w:rPr>
        <w:t>СОГЛАСОВАНО:</w:t>
      </w:r>
    </w:p>
    <w:p w:rsidR="003F6527" w:rsidRPr="003F6527" w:rsidRDefault="003F6527" w:rsidP="003F652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  <w:r w:rsidRPr="003F6527">
        <w:rPr>
          <w:rFonts w:ascii="Times New Roman" w:eastAsia="Calibri" w:hAnsi="Times New Roman" w:cs="Times New Roman"/>
          <w:sz w:val="20"/>
          <w:szCs w:val="20"/>
        </w:rPr>
        <w:t>Начальник финансового управления                                                             _______</w:t>
      </w:r>
      <w:r w:rsidR="00842915">
        <w:rPr>
          <w:rFonts w:ascii="Times New Roman" w:eastAsia="Calibri" w:hAnsi="Times New Roman" w:cs="Times New Roman"/>
          <w:sz w:val="20"/>
          <w:szCs w:val="20"/>
        </w:rPr>
        <w:t>____________ (Ю.Н. Гайдук</w:t>
      </w:r>
      <w:r w:rsidRPr="003F6527">
        <w:rPr>
          <w:rFonts w:ascii="Times New Roman" w:eastAsia="Calibri" w:hAnsi="Times New Roman" w:cs="Times New Roman"/>
          <w:sz w:val="20"/>
          <w:szCs w:val="20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4810" w:rsidRDefault="003F6527" w:rsidP="003F6527">
      <w:pPr>
        <w:autoSpaceDE w:val="0"/>
        <w:autoSpaceDN w:val="0"/>
        <w:adjustRightInd w:val="0"/>
        <w:rPr>
          <w:rFonts w:ascii="Calibri" w:eastAsia="Calibri" w:hAnsi="Calibri" w:cs="Calibri"/>
          <w:sz w:val="16"/>
          <w:szCs w:val="16"/>
        </w:rPr>
      </w:pPr>
      <w:r w:rsidRPr="003F652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подпись                       </w:t>
      </w:r>
      <w:r w:rsidRPr="003F6527">
        <w:rPr>
          <w:rFonts w:ascii="Times New Roman" w:eastAsia="Calibri" w:hAnsi="Times New Roman" w:cs="Times New Roman"/>
          <w:sz w:val="16"/>
          <w:szCs w:val="16"/>
        </w:rPr>
        <w:t>расшифровка подписи</w:t>
      </w:r>
    </w:p>
    <w:p w:rsidR="00A64810" w:rsidRPr="00A64810" w:rsidRDefault="00A64810" w:rsidP="00A64810">
      <w:pPr>
        <w:rPr>
          <w:rFonts w:ascii="Calibri" w:eastAsia="Calibri" w:hAnsi="Calibri" w:cs="Calibri"/>
          <w:sz w:val="16"/>
          <w:szCs w:val="16"/>
        </w:rPr>
      </w:pPr>
    </w:p>
    <w:p w:rsidR="00A64810" w:rsidRPr="00842915" w:rsidRDefault="00A64810" w:rsidP="00A64810">
      <w:pPr>
        <w:rPr>
          <w:rFonts w:ascii="Calibri" w:eastAsia="Calibri" w:hAnsi="Calibri" w:cs="Calibri"/>
          <w:sz w:val="24"/>
          <w:szCs w:val="24"/>
        </w:rPr>
      </w:pPr>
    </w:p>
    <w:p w:rsidR="003F6527" w:rsidRPr="00842915" w:rsidRDefault="00A64810" w:rsidP="00A64810">
      <w:pPr>
        <w:tabs>
          <w:tab w:val="left" w:pos="20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15">
        <w:rPr>
          <w:rFonts w:ascii="Calibri" w:eastAsia="Calibri" w:hAnsi="Calibri" w:cs="Calibri"/>
          <w:sz w:val="24"/>
          <w:szCs w:val="24"/>
        </w:rPr>
        <w:tab/>
      </w:r>
      <w:r w:rsidR="00842915">
        <w:rPr>
          <w:rFonts w:ascii="Calibri" w:eastAsia="Calibri" w:hAnsi="Calibri" w:cs="Calibri"/>
          <w:sz w:val="24"/>
          <w:szCs w:val="24"/>
        </w:rPr>
        <w:t xml:space="preserve">                                        </w:t>
      </w:r>
      <w:r w:rsidR="003F6527" w:rsidRPr="0084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                                                                                      В.Б. </w:t>
      </w:r>
      <w:proofErr w:type="spellStart"/>
      <w:r w:rsidR="003F6527" w:rsidRPr="008429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Пежемская</w:t>
      </w:r>
      <w:proofErr w:type="spellEnd"/>
    </w:p>
    <w:p w:rsidR="005C6C87" w:rsidRDefault="005C6C87" w:rsidP="003F652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6C87" w:rsidRDefault="005C6C87" w:rsidP="003F652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6C87" w:rsidRDefault="005C6C87" w:rsidP="003F652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6C87" w:rsidRDefault="005C6C87" w:rsidP="003F652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6C87" w:rsidRDefault="005C6C87" w:rsidP="003F652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6C87" w:rsidRDefault="005C6C87" w:rsidP="003F652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6C87" w:rsidRDefault="005C6C87" w:rsidP="003F652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915" w:rsidRDefault="00842915" w:rsidP="003F652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527" w:rsidRPr="003F6527" w:rsidRDefault="003F6527" w:rsidP="003F652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527">
        <w:rPr>
          <w:rFonts w:ascii="Times New Roman" w:eastAsia="Times New Roman" w:hAnsi="Times New Roman" w:cs="Times New Roman"/>
          <w:sz w:val="20"/>
          <w:szCs w:val="20"/>
          <w:lang w:eastAsia="ru-RU"/>
        </w:rPr>
        <w:t>О.В. Петрова</w:t>
      </w:r>
    </w:p>
    <w:p w:rsidR="003F6527" w:rsidRDefault="003F6527" w:rsidP="00A64810">
      <w:pPr>
        <w:spacing w:after="0"/>
        <w:jc w:val="both"/>
      </w:pPr>
      <w:r w:rsidRPr="003F6527">
        <w:rPr>
          <w:rFonts w:ascii="Times New Roman" w:eastAsia="Times New Roman" w:hAnsi="Times New Roman" w:cs="Times New Roman"/>
          <w:sz w:val="20"/>
          <w:szCs w:val="20"/>
          <w:lang w:eastAsia="ru-RU"/>
        </w:rPr>
        <w:t>8(39546) 5-01-96</w:t>
      </w:r>
    </w:p>
    <w:sectPr w:rsidR="003F6527" w:rsidSect="00A64810">
      <w:pgSz w:w="16838" w:h="11906" w:orient="landscape"/>
      <w:pgMar w:top="709" w:right="709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0EF" w:rsidRDefault="00F000EF" w:rsidP="00A64810">
      <w:pPr>
        <w:spacing w:after="0" w:line="240" w:lineRule="auto"/>
      </w:pPr>
      <w:r>
        <w:separator/>
      </w:r>
    </w:p>
  </w:endnote>
  <w:endnote w:type="continuationSeparator" w:id="0">
    <w:p w:rsidR="00F000EF" w:rsidRDefault="00F000EF" w:rsidP="00A6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0EF" w:rsidRDefault="00F000EF" w:rsidP="00A64810">
      <w:pPr>
        <w:spacing w:after="0" w:line="240" w:lineRule="auto"/>
      </w:pPr>
      <w:r>
        <w:separator/>
      </w:r>
    </w:p>
  </w:footnote>
  <w:footnote w:type="continuationSeparator" w:id="0">
    <w:p w:rsidR="00F000EF" w:rsidRDefault="00F000EF" w:rsidP="00A64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27"/>
    <w:rsid w:val="00004B66"/>
    <w:rsid w:val="000A0001"/>
    <w:rsid w:val="000D2929"/>
    <w:rsid w:val="000F6441"/>
    <w:rsid w:val="00123682"/>
    <w:rsid w:val="00170940"/>
    <w:rsid w:val="002B21B3"/>
    <w:rsid w:val="002C78EB"/>
    <w:rsid w:val="002D789A"/>
    <w:rsid w:val="003F6527"/>
    <w:rsid w:val="004156FC"/>
    <w:rsid w:val="00431E40"/>
    <w:rsid w:val="00545AE4"/>
    <w:rsid w:val="005C6C87"/>
    <w:rsid w:val="005D5695"/>
    <w:rsid w:val="006146A9"/>
    <w:rsid w:val="00681D3C"/>
    <w:rsid w:val="006B2396"/>
    <w:rsid w:val="0070411C"/>
    <w:rsid w:val="00751879"/>
    <w:rsid w:val="007654F2"/>
    <w:rsid w:val="00814DD6"/>
    <w:rsid w:val="00842915"/>
    <w:rsid w:val="00860FBE"/>
    <w:rsid w:val="00996B40"/>
    <w:rsid w:val="00A36093"/>
    <w:rsid w:val="00A64810"/>
    <w:rsid w:val="00AA69A6"/>
    <w:rsid w:val="00AB616A"/>
    <w:rsid w:val="00AC14BC"/>
    <w:rsid w:val="00B612BC"/>
    <w:rsid w:val="00BA6E45"/>
    <w:rsid w:val="00BA790B"/>
    <w:rsid w:val="00BB7C45"/>
    <w:rsid w:val="00C22C03"/>
    <w:rsid w:val="00C30D24"/>
    <w:rsid w:val="00C44B2D"/>
    <w:rsid w:val="00C51C1A"/>
    <w:rsid w:val="00C623E8"/>
    <w:rsid w:val="00CD62FD"/>
    <w:rsid w:val="00DB1B2D"/>
    <w:rsid w:val="00DD1122"/>
    <w:rsid w:val="00E203AA"/>
    <w:rsid w:val="00E7156B"/>
    <w:rsid w:val="00E95601"/>
    <w:rsid w:val="00ED4897"/>
    <w:rsid w:val="00EF326A"/>
    <w:rsid w:val="00F000EF"/>
    <w:rsid w:val="00F103EB"/>
    <w:rsid w:val="00F55E12"/>
    <w:rsid w:val="00F6680D"/>
    <w:rsid w:val="00F8209D"/>
    <w:rsid w:val="00F94298"/>
    <w:rsid w:val="00FB7378"/>
    <w:rsid w:val="00FF6AA0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ED489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ED4897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F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44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6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4810"/>
  </w:style>
  <w:style w:type="paragraph" w:styleId="a8">
    <w:name w:val="footer"/>
    <w:basedOn w:val="a"/>
    <w:link w:val="a9"/>
    <w:uiPriority w:val="99"/>
    <w:unhideWhenUsed/>
    <w:rsid w:val="00A6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48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ED489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ED4897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F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44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6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4810"/>
  </w:style>
  <w:style w:type="paragraph" w:styleId="a8">
    <w:name w:val="footer"/>
    <w:basedOn w:val="a"/>
    <w:link w:val="a9"/>
    <w:uiPriority w:val="99"/>
    <w:unhideWhenUsed/>
    <w:rsid w:val="00A6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4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5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2017-04-04T01:13:00Z</cp:lastPrinted>
  <dcterms:created xsi:type="dcterms:W3CDTF">2017-03-09T07:09:00Z</dcterms:created>
  <dcterms:modified xsi:type="dcterms:W3CDTF">2017-04-12T06:40:00Z</dcterms:modified>
</cp:coreProperties>
</file>